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56" w:rsidRPr="002E045E" w:rsidRDefault="00CB6156" w:rsidP="00716663">
      <w:pPr>
        <w:tabs>
          <w:tab w:val="left" w:pos="1241"/>
        </w:tabs>
        <w:spacing w:line="360" w:lineRule="exact"/>
        <w:ind w:left="12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</w:pPr>
      <w:r w:rsidRPr="002E04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臺灣化</w:t>
      </w:r>
      <w:proofErr w:type="gramStart"/>
      <w:r w:rsidRPr="002E04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粧</w:t>
      </w:r>
      <w:proofErr w:type="gramEnd"/>
      <w:r w:rsidRPr="002E04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品</w:t>
      </w:r>
      <w:r w:rsidR="00121E49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科技學刊</w:t>
      </w:r>
    </w:p>
    <w:p w:rsidR="00CB6156" w:rsidRPr="002E045E" w:rsidRDefault="00CB6156" w:rsidP="00716663">
      <w:pPr>
        <w:tabs>
          <w:tab w:val="left" w:pos="1241"/>
        </w:tabs>
        <w:spacing w:line="360" w:lineRule="exact"/>
        <w:ind w:left="12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</w:pPr>
      <w:r w:rsidRPr="002E04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Journal of Taiwan Cosmetic Science and Technology</w:t>
      </w:r>
    </w:p>
    <w:p w:rsidR="00CB6156" w:rsidRPr="002E045E" w:rsidRDefault="00CB6156" w:rsidP="00716663">
      <w:pPr>
        <w:tabs>
          <w:tab w:val="left" w:pos="1241"/>
        </w:tabs>
        <w:spacing w:line="360" w:lineRule="exact"/>
        <w:ind w:left="120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</w:pPr>
      <w:r w:rsidRPr="002E04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lang w:eastAsia="zh-TW"/>
        </w:rPr>
        <w:t>ISSN 2618-0138</w:t>
      </w:r>
    </w:p>
    <w:p w:rsidR="00CB6156" w:rsidRPr="002E045E" w:rsidRDefault="00CB6156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  <w:lang w:eastAsia="zh-TW"/>
        </w:rPr>
      </w:pPr>
    </w:p>
    <w:p w:rsidR="00B63353" w:rsidRPr="002E045E" w:rsidRDefault="00B63353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本會出版之「臺灣化粧品</w:t>
      </w:r>
      <w:r w:rsidR="00121E49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科技學刊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」，</w:t>
      </w:r>
      <w:r w:rsidR="00107DA9" w:rsidRPr="00107DA9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原則上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每年出版</w:t>
      </w:r>
      <w:r w:rsidR="00C27719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二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期，提供相關學者與專家分享研究成果，發表有關化粧品科學與技術之原著，如欲投稿者，</w:t>
      </w:r>
      <w:r w:rsidR="00876D4F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徵稿辦法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如下：</w:t>
      </w:r>
    </w:p>
    <w:p w:rsidR="00B63353" w:rsidRPr="002E045E" w:rsidRDefault="00B63353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</w:p>
    <w:p w:rsidR="00330929" w:rsidRPr="002E045E" w:rsidRDefault="00330929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eastAsia="zh-TW"/>
        </w:rPr>
        <w:t>徵稿辦法</w:t>
      </w:r>
    </w:p>
    <w:p w:rsidR="00330929" w:rsidRPr="002E045E" w:rsidRDefault="00330929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一、</w:t>
      </w:r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「臺灣化</w:t>
      </w:r>
      <w:proofErr w:type="gramStart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</w:t>
      </w:r>
      <w:proofErr w:type="gramStart"/>
      <w:r w:rsidR="00121E49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科技學刊</w:t>
      </w:r>
      <w:proofErr w:type="gramEnd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」為化</w:t>
      </w:r>
      <w:proofErr w:type="gramStart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</w:t>
      </w:r>
      <w:r w:rsidR="00B90D17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科學技術領域</w:t>
      </w:r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學術刊物，旨在傳播化</w:t>
      </w:r>
      <w:proofErr w:type="gramStart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品科學技術相關研究成果，促進學術交流，提升化</w:t>
      </w:r>
      <w:proofErr w:type="gramStart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="00320396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品研究水準。文稿將送請專家學者二至三人匿名審查。</w:t>
      </w:r>
    </w:p>
    <w:p w:rsidR="00330929" w:rsidRPr="002E045E" w:rsidRDefault="00330929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二、本刊每一年出版一卷二期，分別於每年二、八月三十日前徵稿，分別於</w:t>
      </w:r>
      <w:r w:rsidR="000014AC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六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、十</w:t>
      </w:r>
      <w:r w:rsidR="000014AC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二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月三十日出刊。並得視需要，訂定徵稿主題。歡迎化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</w:t>
      </w:r>
      <w:r w:rsidR="00B90D17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科學技術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相關領域中、英文研究論文投稿。</w:t>
      </w:r>
    </w:p>
    <w:p w:rsidR="00330929" w:rsidRPr="002E045E" w:rsidRDefault="00330929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三、本刊全年徵稿，徵稿領域如下：</w:t>
      </w:r>
    </w:p>
    <w:p w:rsidR="00330929" w:rsidRPr="005C6831" w:rsidRDefault="00330929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舉凡</w:t>
      </w:r>
      <w:r w:rsidR="00AD6F01" w:rsidRPr="002E045E">
        <w:rPr>
          <w:rFonts w:asciiTheme="minorEastAsia" w:hAnsiTheme="minorEastAsia" w:cs="Times New Roman" w:hint="eastAsia"/>
          <w:bCs/>
          <w:color w:val="000000" w:themeColor="text1"/>
          <w:sz w:val="24"/>
          <w:szCs w:val="28"/>
          <w:lang w:eastAsia="zh-TW"/>
        </w:rPr>
        <w:t>「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化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品之原料開發、調製技術、分析與檢驗、功能評估、安全性評估、化粧品微生</w:t>
      </w:r>
      <w:bookmarkStart w:id="0" w:name="_GoBack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物、化粧品工程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……</w:t>
      </w:r>
      <w:r w:rsidR="00AD6F01" w:rsidRPr="005C6831">
        <w:rPr>
          <w:rFonts w:ascii="新細明體" w:eastAsia="新細明體" w:hAnsi="新細明體" w:cs="Times New Roman" w:hint="eastAsia"/>
          <w:bCs/>
          <w:color w:val="000000" w:themeColor="text1"/>
          <w:sz w:val="24"/>
          <w:szCs w:val="28"/>
          <w:lang w:eastAsia="zh-TW"/>
        </w:rPr>
        <w:t>」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等化粧品科技相關之研究報告或論著。</w:t>
      </w:r>
    </w:p>
    <w:p w:rsidR="00330929" w:rsidRPr="005C6831" w:rsidRDefault="00320396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四、</w:t>
      </w:r>
      <w:r w:rsidR="00330929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本刊歡迎多元型態之原創性學術論文，原創性學術論文徵稿類型如下：</w:t>
      </w:r>
    </w:p>
    <w:p w:rsidR="00320396" w:rsidRPr="005C6831" w:rsidRDefault="00320396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（一）研究論文（</w:t>
      </w:r>
      <w:r w:rsidR="00107DA9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R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 xml:space="preserve">esearch </w:t>
      </w:r>
      <w:r w:rsidR="0078590D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P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aper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）：以化</w:t>
      </w:r>
      <w:proofErr w:type="gramStart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品科學技術原創性之理論或</w:t>
      </w:r>
      <w:r w:rsidR="005F1AC0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實務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研究為主，全文（含所有圖表、</w:t>
      </w:r>
      <w:proofErr w:type="gramStart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註</w:t>
      </w:r>
      <w:proofErr w:type="gramEnd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釋、附錄、中英文摘要及參考書目等）總字數中文以二萬字為原則，英文以一萬字為原則。</w:t>
      </w:r>
    </w:p>
    <w:p w:rsidR="00320396" w:rsidRPr="005C6831" w:rsidRDefault="00320396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（二）研究短文（</w:t>
      </w:r>
      <w:r w:rsidR="00107DA9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R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 xml:space="preserve">esearch </w:t>
      </w:r>
      <w:r w:rsidR="0078590D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N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ote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）：針對即時、重要之</w:t>
      </w:r>
      <w:r w:rsidR="005F1AC0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實務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研究結果，理論或概念之創新發展，研究方法或工具之創新進行系統性說明、分析與討論。總字數中文以一萬五千字為原則，英文以七千字為原則。</w:t>
      </w:r>
    </w:p>
    <w:p w:rsidR="00320396" w:rsidRPr="005C6831" w:rsidRDefault="00320396" w:rsidP="00107DA9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（三）</w:t>
      </w:r>
      <w:r w:rsidR="00107DA9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綜</w:t>
      </w:r>
      <w:r w:rsidR="006A30D4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論</w:t>
      </w:r>
      <w:r w:rsidR="00107DA9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</w:t>
      </w:r>
      <w:r w:rsidR="00107DA9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Review</w:t>
      </w:r>
      <w:r w:rsidR="0078590D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 xml:space="preserve"> </w:t>
      </w:r>
      <w:r w:rsidR="0078590D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Article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）：針對國內外化</w:t>
      </w:r>
      <w:proofErr w:type="gramStart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品科</w:t>
      </w:r>
      <w:r w:rsidR="00531163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學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技</w:t>
      </w:r>
      <w:r w:rsidR="00531163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術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理論、議題、研究成果、實務發展之系統性評論、反思與建議，總字數中文以一萬五千字為原則，英文以七千字為原則。</w:t>
      </w:r>
    </w:p>
    <w:p w:rsidR="00320396" w:rsidRPr="005C6831" w:rsidRDefault="00320396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</w:t>
      </w:r>
      <w:r w:rsidR="00107DA9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四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）化</w:t>
      </w:r>
      <w:proofErr w:type="gramStart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品科技瞭望（</w:t>
      </w:r>
      <w:r w:rsidR="00107DA9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C</w:t>
      </w:r>
      <w:r w:rsidR="00AD6F01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osmetics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 xml:space="preserve"> </w:t>
      </w:r>
      <w:r w:rsidR="0078590D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O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bservatory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）：針對化</w:t>
      </w:r>
      <w:proofErr w:type="gramStart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品科學技術新知、改革趨勢、各國化</w:t>
      </w:r>
      <w:proofErr w:type="gramStart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品科學技術發展撰寫五千字內之介紹與評論。化</w:t>
      </w:r>
      <w:proofErr w:type="gramStart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品科學技術瞭望需經編輯審通過後方可刊登。</w:t>
      </w:r>
    </w:p>
    <w:p w:rsidR="00320396" w:rsidRPr="005C6831" w:rsidRDefault="00320396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五、投稿要項：</w:t>
      </w:r>
    </w:p>
    <w:p w:rsidR="00320396" w:rsidRPr="005C6831" w:rsidRDefault="00876D4F" w:rsidP="00C17FB0">
      <w:pPr>
        <w:tabs>
          <w:tab w:val="left" w:pos="1000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（一）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本</w:t>
      </w:r>
      <w:r w:rsidR="00D747EA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學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刊採線上投稿方式，來稿請寄至《臺灣化粧品</w:t>
      </w:r>
      <w:r w:rsidR="00121E49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科技學刊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》編輯委員會電子信箱：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scsttaiwan@gmail.com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，稿件請存為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Word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文件檔（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.doc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），並以「稿件名稱」作為檔名與信件主旨，</w:t>
      </w:r>
      <w:r w:rsidR="00D747EA" w:rsidRPr="005C6831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本學刊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接到您的稿件後，將儘快以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E-mail</w:t>
      </w:r>
      <w:r w:rsidR="00320396"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回信確認。</w:t>
      </w:r>
    </w:p>
    <w:p w:rsidR="00876D4F" w:rsidRPr="005C6831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（二）中英文摘要：</w:t>
      </w:r>
    </w:p>
    <w:p w:rsidR="002E045E" w:rsidRDefault="00876D4F" w:rsidP="002E045E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 xml:space="preserve">1. </w:t>
      </w:r>
      <w:r w:rsidRPr="005C6831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研究論文：首頁為</w:t>
      </w:r>
      <w:bookmarkEnd w:id="0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中文標題、摘要（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1000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字以內）與關鍵詞（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4-8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個），第二頁為英文標題</w:t>
      </w:r>
      <w:r w:rsidR="002E045E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、作者及單位名稱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、摘要（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800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字以內）與關鍵詞（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4-8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個）。</w:t>
      </w:r>
    </w:p>
    <w:p w:rsidR="00876D4F" w:rsidRPr="00AC13B5" w:rsidRDefault="002E045E" w:rsidP="002E045E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lastRenderedPageBreak/>
        <w:t>正文</w:t>
      </w:r>
      <w:r w:rsidR="00876D4F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應包含項目：摘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要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</w:t>
      </w:r>
      <w:r w:rsidR="00AC13B5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A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bstract)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、緒言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(Introduction)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、材料與方法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(Materials and Methods)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、結果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(Results)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、討論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(Discussion)</w:t>
      </w:r>
      <w:r w:rsidR="00AC13B5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、結論</w:t>
      </w:r>
      <w:r w:rsidR="00AC13B5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(Conclusion)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、謝辭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</w:t>
      </w:r>
      <w:proofErr w:type="spellStart"/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Acknowledgmen</w:t>
      </w:r>
      <w:proofErr w:type="spellEnd"/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)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及文獻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(References)</w:t>
      </w:r>
      <w:r w:rsidR="00876D4F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等部分，其中結果與討論部分亦可合併為「結果與討論」，各項目均須分點敘寫。</w:t>
      </w:r>
    </w:p>
    <w:p w:rsidR="00876D4F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 xml:space="preserve">2. </w:t>
      </w: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研究短文</w:t>
      </w:r>
      <w:r w:rsidR="002E045E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：</w:t>
      </w: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首頁為中文標題</w:t>
      </w:r>
      <w:r w:rsidR="002E045E"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、作者及單位名稱</w:t>
      </w: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、摘要（</w:t>
      </w: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600</w:t>
      </w: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字以內）與關鍵詞（</w:t>
      </w: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4-8</w:t>
      </w:r>
      <w:r w:rsidRPr="00AC13B5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個），第二頁為英文標題</w:t>
      </w:r>
      <w:r w:rsidR="002E045E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、作者及單位名稱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、摘要（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400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字以內）與關鍵詞（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4-8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個）。中英文摘要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採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段落式撰寫</w:t>
      </w:r>
      <w:r w:rsidR="002E045E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，接續正文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。</w:t>
      </w:r>
    </w:p>
    <w:p w:rsidR="00876D4F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 xml:space="preserve">3. </w:t>
      </w:r>
      <w:r w:rsidR="00107DA9" w:rsidRPr="00107DA9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學術文獻綜述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：首頁為中文標題</w:t>
      </w:r>
      <w:r w:rsidR="002E045E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、作者及單位名稱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、摘要（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800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字以內）與關鍵詞（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4-8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個），第二頁為英文標題、摘要（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600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字以內）與關鍵詞（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4-8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個）。中英文摘要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採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段落式撰寫</w:t>
      </w:r>
      <w:r w:rsidR="002E045E"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，接續正文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。</w:t>
      </w:r>
    </w:p>
    <w:p w:rsidR="00876D4F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4.</w:t>
      </w:r>
      <w:r w:rsidR="00107DA9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 xml:space="preserve"> </w:t>
      </w:r>
      <w:r w:rsidR="007B239C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化</w:t>
      </w:r>
      <w:proofErr w:type="gramStart"/>
      <w:r w:rsidR="007B239C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粧</w:t>
      </w:r>
      <w:proofErr w:type="gramEnd"/>
      <w:r w:rsidR="007B239C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品科技瞭望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：首頁載明中英文標題</w:t>
      </w:r>
      <w:r w:rsidR="002E045E"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、作者及單位名稱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、關鍵字（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4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－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8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個），接續正文。</w:t>
      </w:r>
    </w:p>
    <w:p w:rsidR="00876D4F" w:rsidRPr="002E045E" w:rsidRDefault="00876D4F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六、審查程序：</w:t>
      </w:r>
    </w:p>
    <w:p w:rsidR="00876D4F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（一）凡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來稿均需經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本刊形式審，不符合本刊所要求之形式要件（詳上述）者，不作後續審查。</w:t>
      </w:r>
    </w:p>
    <w:p w:rsidR="00876D4F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（二）本刊所刊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文章均須依序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經初審、二位以上專業審查者匿名外審與編輯審，通過者始得刊登。</w:t>
      </w:r>
    </w:p>
    <w:p w:rsidR="00BF5CC0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（三）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本刊對來稿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因編輯需要，保有建議修改及潤稿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刪修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權，並有權決定稿件刊登之（卷）期數。</w:t>
      </w:r>
    </w:p>
    <w:p w:rsidR="00876D4F" w:rsidRPr="002E045E" w:rsidRDefault="00876D4F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七、著作財產權事宜：</w:t>
      </w:r>
    </w:p>
    <w:p w:rsidR="00876D4F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一）來稿如有一稿多投，或侵犯他人著作權者，除由作者自負相關的法律責任外，兩年內本刊不再接受該位作者投稿。所謂一稿多投，包括題目不同，但內容大同小異，且已在其他刊物發表，或同時投稿本刊及其他刊物者。</w:t>
      </w:r>
    </w:p>
    <w:p w:rsidR="00876D4F" w:rsidRPr="002E045E" w:rsidRDefault="00876D4F" w:rsidP="00C17FB0">
      <w:pPr>
        <w:tabs>
          <w:tab w:val="left" w:pos="1241"/>
        </w:tabs>
        <w:spacing w:line="360" w:lineRule="exact"/>
        <w:ind w:left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（二）來稿若經審查通過採用，屆時將通知提供修正稿及定稿電子檔案（以</w:t>
      </w:r>
      <w:r w:rsidR="00471AB6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w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ord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檔儲存），並簽署著作財產權轉讓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同意書乙份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。</w:t>
      </w:r>
    </w:p>
    <w:p w:rsidR="00BF5CC0" w:rsidRPr="002E045E" w:rsidRDefault="00876D4F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八、本刊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全年收稿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，隨</w:t>
      </w:r>
      <w:proofErr w:type="gramStart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到隨</w:t>
      </w:r>
      <w:proofErr w:type="gramEnd"/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審，來稿原則上將於收件後</w:t>
      </w: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一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個月內回覆審查結果。</w:t>
      </w:r>
    </w:p>
    <w:p w:rsidR="00876D4F" w:rsidRPr="002E045E" w:rsidRDefault="00AD6F01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九</w:t>
      </w:r>
      <w:r w:rsidRPr="002E045E"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  <w:t>、</w:t>
      </w: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來稿無稿酬，不收任何費用，本期刊為</w:t>
      </w:r>
      <w:proofErr w:type="gramStart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學術性線上電子</w:t>
      </w:r>
      <w:proofErr w:type="gramEnd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期刊。文章接受刊登後，</w:t>
      </w:r>
      <w:proofErr w:type="gramStart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本刊僅提供</w:t>
      </w:r>
      <w:proofErr w:type="gramEnd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作者排版定稿</w:t>
      </w: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PDF</w:t>
      </w: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檔。</w:t>
      </w:r>
    </w:p>
    <w:p w:rsidR="00AD6F01" w:rsidRPr="002E045E" w:rsidRDefault="00AD6F01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十、投稿者</w:t>
      </w:r>
      <w:proofErr w:type="gramStart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撤稿之</w:t>
      </w:r>
      <w:proofErr w:type="gramEnd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要求，需以書面（掛號交寄）提出。</w:t>
      </w:r>
    </w:p>
    <w:p w:rsidR="00876D4F" w:rsidRPr="002E045E" w:rsidRDefault="00AD6F01" w:rsidP="00C17FB0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  <w:lang w:eastAsia="zh-TW"/>
        </w:rPr>
      </w:pP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十一、凡投稿本刊之文章，如於外審階段</w:t>
      </w:r>
      <w:proofErr w:type="gramStart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提出撤稿要求</w:t>
      </w:r>
      <w:proofErr w:type="gramEnd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，</w:t>
      </w:r>
      <w:proofErr w:type="gramStart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本刊兩年</w:t>
      </w:r>
      <w:proofErr w:type="gramEnd"/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內不接受該投稿者投稿。</w:t>
      </w:r>
    </w:p>
    <w:p w:rsidR="00AD6F01" w:rsidRPr="002E045E" w:rsidRDefault="008D32AD" w:rsidP="009B5B37">
      <w:pPr>
        <w:tabs>
          <w:tab w:val="left" w:pos="1241"/>
        </w:tabs>
        <w:spacing w:beforeLines="50" w:before="120" w:line="360" w:lineRule="exact"/>
        <w:ind w:left="119"/>
        <w:jc w:val="both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  <w:lang w:eastAsia="zh-TW"/>
        </w:rPr>
      </w:pPr>
      <w:r w:rsidRPr="002E045E">
        <w:rPr>
          <w:rFonts w:asciiTheme="minorEastAsia" w:hAnsiTheme="minorEastAsia" w:cs="Times New Roman" w:hint="eastAsia"/>
          <w:bCs/>
          <w:color w:val="000000" w:themeColor="text1"/>
          <w:sz w:val="24"/>
          <w:szCs w:val="24"/>
          <w:lang w:eastAsia="zh-TW"/>
        </w:rPr>
        <w:t>十二、「</w:t>
      </w:r>
      <w:r w:rsidR="00FE2963">
        <w:fldChar w:fldCharType="begin"/>
      </w:r>
      <w:r w:rsidR="00FE2963">
        <w:rPr>
          <w:lang w:eastAsia="zh-TW"/>
        </w:rPr>
        <w:instrText xml:space="preserve"> HYPERLINK "https://www.tw-cosmetic.com/download/downloadfile/19/1.htm" </w:instrText>
      </w:r>
      <w:r w:rsidR="00FE2963">
        <w:fldChar w:fldCharType="separate"/>
      </w:r>
      <w:r w:rsidRPr="008D32AD">
        <w:rPr>
          <w:rStyle w:val="a5"/>
          <w:rFonts w:asciiTheme="minorEastAsia" w:hAnsiTheme="minorEastAsia" w:cs="Times New Roman" w:hint="eastAsia"/>
          <w:bCs/>
          <w:sz w:val="24"/>
          <w:szCs w:val="24"/>
          <w:lang w:eastAsia="zh-TW"/>
        </w:rPr>
        <w:t>期刊投稿格式簡介</w:t>
      </w:r>
      <w:r w:rsidR="00FE2963">
        <w:rPr>
          <w:rStyle w:val="a5"/>
          <w:rFonts w:asciiTheme="minorEastAsia" w:hAnsiTheme="minorEastAsia" w:cs="Times New Roman"/>
          <w:bCs/>
          <w:sz w:val="24"/>
          <w:szCs w:val="24"/>
          <w:lang w:eastAsia="zh-TW"/>
        </w:rPr>
        <w:fldChar w:fldCharType="end"/>
      </w:r>
      <w:r w:rsidRPr="002E045E">
        <w:rPr>
          <w:rFonts w:asciiTheme="minorEastAsia" w:hAnsiTheme="minorEastAsia" w:cs="Times New Roman" w:hint="eastAsia"/>
          <w:bCs/>
          <w:color w:val="000000" w:themeColor="text1"/>
          <w:sz w:val="24"/>
          <w:szCs w:val="24"/>
          <w:lang w:eastAsia="zh-TW"/>
        </w:rPr>
        <w:t>」請至檔案下載區下載</w:t>
      </w:r>
      <w:r w:rsidRPr="002E045E">
        <w:rPr>
          <w:rFonts w:ascii="Times New Roman" w:hAnsi="Times New Roman" w:cs="Times New Roman" w:hint="eastAsia"/>
          <w:bCs/>
          <w:color w:val="000000" w:themeColor="text1"/>
          <w:sz w:val="24"/>
          <w:szCs w:val="28"/>
          <w:lang w:eastAsia="zh-TW"/>
        </w:rPr>
        <w:t>。</w:t>
      </w:r>
      <w:r w:rsidR="00AD6F01" w:rsidRPr="002E045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  <w:lang w:eastAsia="zh-TW"/>
        </w:rPr>
        <w:br w:type="page"/>
      </w:r>
    </w:p>
    <w:p w:rsidR="00DF46FC" w:rsidRPr="002E045E" w:rsidRDefault="009F0BDF" w:rsidP="00C17FB0">
      <w:pPr>
        <w:tabs>
          <w:tab w:val="left" w:pos="1241"/>
        </w:tabs>
        <w:spacing w:line="360" w:lineRule="exact"/>
        <w:ind w:left="120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lang w:eastAsia="zh-TW"/>
        </w:rPr>
      </w:pPr>
      <w:r w:rsidRPr="002E045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  <w:lang w:eastAsia="zh-TW"/>
        </w:rPr>
        <w:lastRenderedPageBreak/>
        <w:t>附件一</w:t>
      </w:r>
      <w:r w:rsidRPr="002E045E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  <w:lang w:eastAsia="zh-TW"/>
        </w:rPr>
        <w:tab/>
      </w:r>
      <w:r w:rsidRPr="002E045E">
        <w:rPr>
          <w:rFonts w:ascii="標楷體" w:eastAsia="標楷體" w:hAnsi="標楷體" w:cs="標楷體"/>
          <w:b/>
          <w:bCs/>
          <w:color w:val="000000" w:themeColor="text1"/>
          <w:spacing w:val="-1"/>
          <w:sz w:val="28"/>
          <w:szCs w:val="28"/>
          <w:lang w:eastAsia="zh-TW"/>
        </w:rPr>
        <w:t>稿件格式說明</w:t>
      </w:r>
    </w:p>
    <w:p w:rsidR="00DF46FC" w:rsidRPr="002E045E" w:rsidRDefault="009F0BDF" w:rsidP="00C17FB0">
      <w:pPr>
        <w:pStyle w:val="a3"/>
        <w:spacing w:before="203" w:line="360" w:lineRule="exact"/>
        <w:ind w:left="525" w:right="173" w:hanging="406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Wingdings" w:eastAsia="Wingdings" w:hAnsi="Wingdings" w:cs="Wingdings"/>
          <w:color w:val="000000" w:themeColor="text1"/>
          <w:lang w:eastAsia="zh-TW"/>
        </w:rPr>
        <w:t></w:t>
      </w:r>
      <w:r w:rsidRPr="002E045E">
        <w:rPr>
          <w:rFonts w:ascii="Wingdings" w:eastAsia="Wingdings" w:hAnsi="Wingdings" w:cs="Wingdings"/>
          <w:color w:val="000000" w:themeColor="text1"/>
          <w:spacing w:val="-14"/>
          <w:lang w:eastAsia="zh-TW"/>
        </w:rPr>
        <w:t>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稿件以橫式打字、一欄為原則，以</w:t>
      </w:r>
      <w:r w:rsidRPr="002E045E">
        <w:rPr>
          <w:rFonts w:ascii="新細明體" w:eastAsia="新細明體" w:hAnsi="新細明體" w:cs="新細明體"/>
          <w:color w:val="000000" w:themeColor="text1"/>
          <w:spacing w:val="5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A4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（</w:t>
      </w:r>
      <w:r w:rsidRPr="002E045E">
        <w:rPr>
          <w:color w:val="000000" w:themeColor="text1"/>
          <w:spacing w:val="-1"/>
          <w:lang w:eastAsia="zh-TW"/>
        </w:rPr>
        <w:t>21cm</w:t>
      </w:r>
      <w:r w:rsidRPr="002E045E">
        <w:rPr>
          <w:color w:val="000000" w:themeColor="text1"/>
          <w:spacing w:val="2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>x</w:t>
      </w:r>
      <w:r w:rsidRPr="002E045E">
        <w:rPr>
          <w:color w:val="000000" w:themeColor="text1"/>
          <w:spacing w:val="1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29.7cm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），</w:t>
      </w:r>
      <w:r w:rsidRPr="002E045E">
        <w:rPr>
          <w:color w:val="000000" w:themeColor="text1"/>
          <w:spacing w:val="-1"/>
          <w:lang w:eastAsia="zh-TW"/>
        </w:rPr>
        <w:t>Microsoft</w:t>
      </w:r>
      <w:r w:rsidRPr="002E045E">
        <w:rPr>
          <w:color w:val="000000" w:themeColor="text1"/>
          <w:spacing w:val="59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>Word</w:t>
      </w:r>
      <w:r w:rsidRPr="002E045E">
        <w:rPr>
          <w:color w:val="000000" w:themeColor="text1"/>
          <w:spacing w:val="44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spacing w:val="-7"/>
          <w:lang w:eastAsia="zh-TW"/>
        </w:rPr>
        <w:t>編輯，頁數請在</w:t>
      </w:r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 xml:space="preserve">20 </w:t>
      </w:r>
      <w:r w:rsidRPr="002E045E">
        <w:rPr>
          <w:rFonts w:ascii="新細明體" w:eastAsia="新細明體" w:hAnsi="新細明體" w:cs="新細明體"/>
          <w:color w:val="000000" w:themeColor="text1"/>
          <w:spacing w:val="-4"/>
          <w:lang w:eastAsia="zh-TW"/>
        </w:rPr>
        <w:t>頁以內。文中引用英文除人名、專有名詞首字母大寫外，</w:t>
      </w:r>
      <w:r w:rsidRPr="002E045E">
        <w:rPr>
          <w:rFonts w:ascii="新細明體" w:eastAsia="新細明體" w:hAnsi="新細明體" w:cs="新細明體"/>
          <w:color w:val="000000" w:themeColor="text1"/>
          <w:spacing w:val="23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其餘引用英文字詞皆以小寫表示。</w:t>
      </w:r>
    </w:p>
    <w:p w:rsidR="00DF46FC" w:rsidRPr="002E045E" w:rsidRDefault="009F0BDF" w:rsidP="00C17FB0">
      <w:pPr>
        <w:pStyle w:val="a3"/>
        <w:tabs>
          <w:tab w:val="left" w:pos="525"/>
        </w:tabs>
        <w:spacing w:before="14" w:line="360" w:lineRule="exact"/>
        <w:ind w:left="525" w:right="178" w:hanging="406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Wingdings" w:eastAsia="Wingdings" w:hAnsi="Wingdings" w:cs="Wingdings"/>
          <w:color w:val="000000" w:themeColor="text1"/>
          <w:lang w:eastAsia="zh-TW"/>
        </w:rPr>
        <w:t></w:t>
      </w:r>
      <w:r w:rsidRPr="002E045E">
        <w:rPr>
          <w:rFonts w:cs="Times New Roman"/>
          <w:color w:val="000000" w:themeColor="text1"/>
          <w:lang w:eastAsia="zh-TW"/>
        </w:rPr>
        <w:tab/>
      </w:r>
      <w:r w:rsidRPr="002E045E">
        <w:rPr>
          <w:rFonts w:ascii="新細明體" w:eastAsia="新細明體" w:hAnsi="新細明體" w:cs="新細明體"/>
          <w:color w:val="000000" w:themeColor="text1"/>
          <w:spacing w:val="-5"/>
          <w:lang w:eastAsia="zh-TW"/>
        </w:rPr>
        <w:t>版面設定：上邊界：</w:t>
      </w:r>
      <w:r w:rsidRPr="002E045E">
        <w:rPr>
          <w:color w:val="000000" w:themeColor="text1"/>
          <w:spacing w:val="-5"/>
          <w:lang w:eastAsia="zh-TW"/>
        </w:rPr>
        <w:t>3</w:t>
      </w:r>
      <w:r w:rsidRPr="002E045E">
        <w:rPr>
          <w:color w:val="000000" w:themeColor="text1"/>
          <w:lang w:eastAsia="zh-TW"/>
        </w:rPr>
        <w:t xml:space="preserve"> </w:t>
      </w:r>
      <w:r w:rsidRPr="002E045E">
        <w:rPr>
          <w:color w:val="000000" w:themeColor="text1"/>
          <w:spacing w:val="-5"/>
          <w:lang w:eastAsia="zh-TW"/>
        </w:rPr>
        <w:t>cm</w:t>
      </w:r>
      <w:r w:rsidRPr="002E045E">
        <w:rPr>
          <w:rFonts w:ascii="新細明體" w:eastAsia="新細明體" w:hAnsi="新細明體" w:cs="新細明體"/>
          <w:color w:val="000000" w:themeColor="text1"/>
          <w:spacing w:val="-5"/>
          <w:lang w:eastAsia="zh-TW"/>
        </w:rPr>
        <w:t>；下邊界：</w:t>
      </w:r>
      <w:r w:rsidRPr="002E045E">
        <w:rPr>
          <w:color w:val="000000" w:themeColor="text1"/>
          <w:spacing w:val="-5"/>
          <w:lang w:eastAsia="zh-TW"/>
        </w:rPr>
        <w:t>2.5</w:t>
      </w:r>
      <w:r w:rsidRPr="002E045E">
        <w:rPr>
          <w:color w:val="000000" w:themeColor="text1"/>
          <w:lang w:eastAsia="zh-TW"/>
        </w:rPr>
        <w:t xml:space="preserve"> </w:t>
      </w:r>
      <w:r w:rsidRPr="002E045E">
        <w:rPr>
          <w:color w:val="000000" w:themeColor="text1"/>
          <w:spacing w:val="-6"/>
          <w:lang w:eastAsia="zh-TW"/>
        </w:rPr>
        <w:t>cm</w:t>
      </w:r>
      <w:r w:rsidRPr="002E045E">
        <w:rPr>
          <w:rFonts w:ascii="新細明體" w:eastAsia="新細明體" w:hAnsi="新細明體" w:cs="新細明體"/>
          <w:color w:val="000000" w:themeColor="text1"/>
          <w:spacing w:val="-6"/>
          <w:lang w:eastAsia="zh-TW"/>
        </w:rPr>
        <w:t>；左邊界：</w:t>
      </w:r>
      <w:r w:rsidRPr="002E045E">
        <w:rPr>
          <w:color w:val="000000" w:themeColor="text1"/>
          <w:spacing w:val="-6"/>
          <w:lang w:eastAsia="zh-TW"/>
        </w:rPr>
        <w:t>2</w:t>
      </w:r>
      <w:r w:rsidRPr="002E045E">
        <w:rPr>
          <w:color w:val="000000" w:themeColor="text1"/>
          <w:lang w:eastAsia="zh-TW"/>
        </w:rPr>
        <w:t xml:space="preserve"> </w:t>
      </w:r>
      <w:r w:rsidRPr="002E045E">
        <w:rPr>
          <w:color w:val="000000" w:themeColor="text1"/>
          <w:spacing w:val="-6"/>
          <w:lang w:eastAsia="zh-TW"/>
        </w:rPr>
        <w:t>cm</w:t>
      </w:r>
      <w:r w:rsidRPr="002E045E">
        <w:rPr>
          <w:rFonts w:ascii="新細明體" w:eastAsia="新細明體" w:hAnsi="新細明體" w:cs="新細明體"/>
          <w:color w:val="000000" w:themeColor="text1"/>
          <w:spacing w:val="-6"/>
          <w:lang w:eastAsia="zh-TW"/>
        </w:rPr>
        <w:t>；右邊界：</w:t>
      </w:r>
      <w:r w:rsidRPr="002E045E">
        <w:rPr>
          <w:color w:val="000000" w:themeColor="text1"/>
          <w:spacing w:val="-6"/>
          <w:lang w:eastAsia="zh-TW"/>
        </w:rPr>
        <w:t>2</w:t>
      </w:r>
      <w:r w:rsidRPr="002E045E">
        <w:rPr>
          <w:color w:val="000000" w:themeColor="text1"/>
          <w:spacing w:val="2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cm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；</w:t>
      </w:r>
      <w:r w:rsidRPr="002E045E">
        <w:rPr>
          <w:rFonts w:ascii="新細明體" w:eastAsia="新細明體" w:hAnsi="新細明體" w:cs="新細明體"/>
          <w:color w:val="000000" w:themeColor="text1"/>
          <w:spacing w:val="37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與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頁緣距離</w:t>
      </w:r>
      <w:r w:rsidRPr="002E045E">
        <w:rPr>
          <w:rFonts w:cs="Times New Roman"/>
          <w:color w:val="000000" w:themeColor="text1"/>
          <w:lang w:eastAsia="zh-TW"/>
        </w:rPr>
        <w:t>─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頁首：</w:t>
      </w:r>
      <w:r w:rsidRPr="002E045E">
        <w:rPr>
          <w:color w:val="000000" w:themeColor="text1"/>
          <w:lang w:eastAsia="zh-TW"/>
        </w:rPr>
        <w:t xml:space="preserve">2 </w:t>
      </w:r>
      <w:r w:rsidRPr="002E045E">
        <w:rPr>
          <w:color w:val="000000" w:themeColor="text1"/>
          <w:spacing w:val="-1"/>
          <w:lang w:eastAsia="zh-TW"/>
        </w:rPr>
        <w:t>cm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；頁尾：</w:t>
      </w:r>
      <w:r w:rsidRPr="002E045E">
        <w:rPr>
          <w:color w:val="000000" w:themeColor="text1"/>
          <w:spacing w:val="-1"/>
          <w:lang w:eastAsia="zh-TW"/>
        </w:rPr>
        <w:t>1.5</w:t>
      </w:r>
      <w:r w:rsidRPr="002E045E">
        <w:rPr>
          <w:color w:val="000000" w:themeColor="text1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cm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。</w:t>
      </w:r>
    </w:p>
    <w:p w:rsidR="00DF46FC" w:rsidRPr="002E045E" w:rsidRDefault="009F0BDF" w:rsidP="00C17FB0">
      <w:pPr>
        <w:pStyle w:val="a3"/>
        <w:tabs>
          <w:tab w:val="left" w:pos="525"/>
        </w:tabs>
        <w:spacing w:before="7" w:line="360" w:lineRule="exact"/>
        <w:jc w:val="both"/>
        <w:rPr>
          <w:color w:val="000000" w:themeColor="text1"/>
          <w:lang w:eastAsia="zh-TW"/>
        </w:rPr>
      </w:pPr>
      <w:r w:rsidRPr="002E045E">
        <w:rPr>
          <w:rFonts w:ascii="Wingdings" w:eastAsia="Wingdings" w:hAnsi="Wingdings" w:cs="Wingdings"/>
          <w:color w:val="000000" w:themeColor="text1"/>
          <w:lang w:eastAsia="zh-TW"/>
        </w:rPr>
        <w:t></w:t>
      </w:r>
      <w:r w:rsidRPr="002E045E">
        <w:rPr>
          <w:rFonts w:cs="Times New Roman"/>
          <w:color w:val="000000" w:themeColor="text1"/>
          <w:lang w:eastAsia="zh-TW"/>
        </w:rPr>
        <w:tab/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題目：中文請以</w:t>
      </w:r>
      <w:r w:rsidR="00CB6156" w:rsidRPr="002E045E">
        <w:rPr>
          <w:rFonts w:ascii="新細明體" w:eastAsia="新細明體" w:hAnsi="新細明體" w:cs="新細明體" w:hint="eastAsia"/>
          <w:color w:val="000000" w:themeColor="text1"/>
          <w:lang w:eastAsia="zh-TW"/>
        </w:rPr>
        <w:t>新細明體</w:t>
      </w:r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 xml:space="preserve">18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點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粗體置中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，英文請以</w:t>
      </w:r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>Times</w:t>
      </w:r>
      <w:r w:rsidRPr="002E045E">
        <w:rPr>
          <w:color w:val="000000" w:themeColor="text1"/>
          <w:spacing w:val="11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New</w:t>
      </w:r>
      <w:r w:rsidRPr="002E045E">
        <w:rPr>
          <w:color w:val="000000" w:themeColor="text1"/>
          <w:spacing w:val="11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>Roman</w:t>
      </w:r>
      <w:r w:rsidRPr="002E045E">
        <w:rPr>
          <w:color w:val="000000" w:themeColor="text1"/>
          <w:spacing w:val="11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>18</w:t>
      </w:r>
    </w:p>
    <w:p w:rsidR="00DF46FC" w:rsidRPr="002E045E" w:rsidRDefault="009F0BDF" w:rsidP="00C17FB0">
      <w:pPr>
        <w:pStyle w:val="a3"/>
        <w:spacing w:line="360" w:lineRule="exact"/>
        <w:ind w:left="525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點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粗體置中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。</w:t>
      </w:r>
    </w:p>
    <w:p w:rsidR="00CB6156" w:rsidRPr="002E045E" w:rsidRDefault="009F0BDF" w:rsidP="00C17FB0">
      <w:pPr>
        <w:pStyle w:val="a3"/>
        <w:tabs>
          <w:tab w:val="left" w:pos="525"/>
        </w:tabs>
        <w:spacing w:before="46" w:line="360" w:lineRule="exact"/>
        <w:ind w:left="525" w:right="1477" w:hanging="406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Wingdings" w:eastAsia="Wingdings" w:hAnsi="Wingdings" w:cs="Wingdings"/>
          <w:color w:val="000000" w:themeColor="text1"/>
          <w:lang w:eastAsia="zh-TW"/>
        </w:rPr>
        <w:t></w:t>
      </w:r>
      <w:r w:rsidRPr="002E045E">
        <w:rPr>
          <w:rFonts w:cs="Times New Roman"/>
          <w:color w:val="000000" w:themeColor="text1"/>
          <w:lang w:eastAsia="zh-TW"/>
        </w:rPr>
        <w:tab/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作者姓名、服務機關及職稱請以新細明體</w:t>
      </w:r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 xml:space="preserve">11 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點列於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題目下方。</w:t>
      </w:r>
    </w:p>
    <w:p w:rsidR="00DF46FC" w:rsidRPr="002E045E" w:rsidRDefault="009F0BDF" w:rsidP="00C17FB0">
      <w:pPr>
        <w:pStyle w:val="a3"/>
        <w:tabs>
          <w:tab w:val="left" w:pos="851"/>
        </w:tabs>
        <w:spacing w:before="46" w:line="360" w:lineRule="exact"/>
        <w:ind w:left="975" w:right="1474" w:hanging="408"/>
        <w:jc w:val="both"/>
        <w:rPr>
          <w:rFonts w:eastAsia="新細明體" w:cs="Times New Roman"/>
          <w:color w:val="000000" w:themeColor="text1"/>
          <w:lang w:eastAsia="zh-TW"/>
        </w:rPr>
      </w:pPr>
      <w:r w:rsidRPr="002E045E">
        <w:rPr>
          <w:rFonts w:eastAsia="新細明體" w:cs="Times New Roman"/>
          <w:color w:val="000000" w:themeColor="text1"/>
          <w:lang w:eastAsia="zh-TW"/>
        </w:rPr>
        <w:t>例如：</w:t>
      </w:r>
      <w:r w:rsidR="00CB6156" w:rsidRPr="002E045E">
        <w:rPr>
          <w:rFonts w:eastAsia="新細明體" w:cs="Times New Roman"/>
          <w:color w:val="000000" w:themeColor="text1"/>
          <w:lang w:eastAsia="zh-TW"/>
        </w:rPr>
        <w:t>OOO</w:t>
      </w:r>
      <w:r w:rsidRPr="002E045E">
        <w:rPr>
          <w:rFonts w:eastAsia="新細明體" w:cs="Times New Roman"/>
          <w:color w:val="000000" w:themeColor="text1"/>
          <w:lang w:eastAsia="zh-TW"/>
        </w:rPr>
        <w:t>（</w:t>
      </w:r>
      <w:r w:rsidR="00CB6156" w:rsidRPr="002E045E">
        <w:rPr>
          <w:rFonts w:eastAsia="新細明體" w:cs="Times New Roman"/>
          <w:color w:val="000000" w:themeColor="text1"/>
          <w:lang w:eastAsia="zh-TW"/>
        </w:rPr>
        <w:t>OOOO</w:t>
      </w:r>
      <w:r w:rsidRPr="002E045E">
        <w:rPr>
          <w:rFonts w:eastAsia="新細明體" w:cs="Times New Roman"/>
          <w:color w:val="000000" w:themeColor="text1"/>
          <w:lang w:eastAsia="zh-TW"/>
        </w:rPr>
        <w:t>大學</w:t>
      </w:r>
      <w:r w:rsidR="00CB6156" w:rsidRPr="002E045E">
        <w:rPr>
          <w:rFonts w:eastAsia="新細明體" w:cs="Times New Roman"/>
          <w:color w:val="000000" w:themeColor="text1"/>
          <w:lang w:eastAsia="zh-TW"/>
        </w:rPr>
        <w:t>OOO</w:t>
      </w:r>
      <w:r w:rsidR="00CB6156" w:rsidRPr="002E045E">
        <w:rPr>
          <w:rFonts w:eastAsia="新細明體" w:cs="Times New Roman"/>
          <w:color w:val="000000" w:themeColor="text1"/>
          <w:lang w:eastAsia="zh-TW"/>
        </w:rPr>
        <w:t>系</w:t>
      </w:r>
      <w:r w:rsidRPr="002E045E">
        <w:rPr>
          <w:rFonts w:eastAsia="新細明體" w:cs="Times New Roman"/>
          <w:color w:val="000000" w:themeColor="text1"/>
          <w:lang w:eastAsia="zh-TW"/>
        </w:rPr>
        <w:t>）</w:t>
      </w:r>
    </w:p>
    <w:p w:rsidR="00DF46FC" w:rsidRPr="002E045E" w:rsidRDefault="009F0BDF" w:rsidP="00C17FB0">
      <w:pPr>
        <w:pStyle w:val="a3"/>
        <w:tabs>
          <w:tab w:val="left" w:pos="525"/>
        </w:tabs>
        <w:spacing w:before="15" w:line="360" w:lineRule="exact"/>
        <w:ind w:left="525" w:right="176" w:hanging="406"/>
        <w:jc w:val="both"/>
        <w:rPr>
          <w:rFonts w:ascii="新細明體" w:eastAsia="新細明體" w:hAnsi="新細明體" w:cs="新細明體"/>
          <w:color w:val="000000" w:themeColor="text1"/>
        </w:rPr>
      </w:pPr>
      <w:r w:rsidRPr="002E045E">
        <w:rPr>
          <w:rFonts w:ascii="Wingdings" w:eastAsia="Wingdings" w:hAnsi="Wingdings" w:cs="Wingdings"/>
          <w:color w:val="000000" w:themeColor="text1"/>
        </w:rPr>
        <w:t></w:t>
      </w:r>
      <w:r w:rsidRPr="002E045E">
        <w:rPr>
          <w:rFonts w:cs="Times New Roman"/>
          <w:color w:val="000000" w:themeColor="text1"/>
        </w:rPr>
        <w:tab/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</w:rPr>
        <w:t>內文：中英文均可，中文請用新細明體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  <w:spacing w:val="48"/>
        </w:rPr>
        <w:t xml:space="preserve"> </w:t>
      </w:r>
      <w:r w:rsidRPr="002E045E">
        <w:rPr>
          <w:color w:val="000000" w:themeColor="text1"/>
        </w:rPr>
        <w:t>12</w:t>
      </w:r>
      <w:r w:rsidRPr="002E045E">
        <w:rPr>
          <w:color w:val="000000" w:themeColor="text1"/>
          <w:spacing w:val="50"/>
        </w:rPr>
        <w:t xml:space="preserve"> 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</w:rPr>
        <w:t>點字體，標點符號請用全型，英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</w:rPr>
        <w:t xml:space="preserve"> 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</w:rPr>
        <w:t>文、數字請用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  <w:spacing w:val="-3"/>
        </w:rPr>
        <w:t xml:space="preserve"> </w:t>
      </w:r>
      <w:r w:rsidRPr="002E045E">
        <w:rPr>
          <w:color w:val="000000" w:themeColor="text1"/>
        </w:rPr>
        <w:t xml:space="preserve">Times New </w:t>
      </w:r>
      <w:r w:rsidRPr="002E045E">
        <w:rPr>
          <w:color w:val="000000" w:themeColor="text1"/>
          <w:spacing w:val="-1"/>
        </w:rPr>
        <w:t>Roman</w:t>
      </w:r>
      <w:r w:rsidRPr="002E045E">
        <w:rPr>
          <w:color w:val="000000" w:themeColor="text1"/>
        </w:rPr>
        <w:t xml:space="preserve"> 12</w:t>
      </w:r>
      <w:r w:rsidRPr="002E045E">
        <w:rPr>
          <w:color w:val="000000" w:themeColor="text1"/>
          <w:spacing w:val="1"/>
        </w:rPr>
        <w:t xml:space="preserve"> 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</w:rPr>
        <w:t>點字體，由左向右打字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</w:rPr>
        <w:t>。</w:t>
      </w:r>
    </w:p>
    <w:p w:rsidR="00DF46FC" w:rsidRPr="002E045E" w:rsidRDefault="009F0BDF" w:rsidP="00C17FB0">
      <w:pPr>
        <w:pStyle w:val="a3"/>
        <w:tabs>
          <w:tab w:val="left" w:pos="525"/>
        </w:tabs>
        <w:spacing w:before="7" w:line="360" w:lineRule="exact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Wingdings" w:eastAsia="Wingdings" w:hAnsi="Wingdings" w:cs="Wingdings"/>
          <w:color w:val="000000" w:themeColor="text1"/>
          <w:lang w:eastAsia="zh-TW"/>
        </w:rPr>
        <w:t></w:t>
      </w:r>
      <w:r w:rsidRPr="002E045E">
        <w:rPr>
          <w:rFonts w:cs="Times New Roman"/>
          <w:color w:val="000000" w:themeColor="text1"/>
          <w:lang w:eastAsia="zh-TW"/>
        </w:rPr>
        <w:tab/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數學式：所有公式及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方程式均須打字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。</w:t>
      </w:r>
    </w:p>
    <w:p w:rsidR="00DF46FC" w:rsidRPr="002E045E" w:rsidRDefault="00DF46FC" w:rsidP="00C17FB0">
      <w:pPr>
        <w:spacing w:before="11" w:line="360" w:lineRule="exact"/>
        <w:jc w:val="both"/>
        <w:rPr>
          <w:rFonts w:ascii="新細明體" w:eastAsia="新細明體" w:hAnsi="新細明體" w:cs="新細明體"/>
          <w:color w:val="000000" w:themeColor="text1"/>
          <w:sz w:val="30"/>
          <w:szCs w:val="30"/>
          <w:lang w:eastAsia="zh-TW"/>
        </w:rPr>
      </w:pPr>
    </w:p>
    <w:p w:rsidR="00AD6F01" w:rsidRPr="002E045E" w:rsidRDefault="009F0BDF" w:rsidP="00C17FB0">
      <w:pPr>
        <w:pStyle w:val="a3"/>
        <w:spacing w:before="0" w:line="360" w:lineRule="exact"/>
        <w:jc w:val="both"/>
        <w:rPr>
          <w:rFonts w:ascii="新細明體" w:eastAsia="新細明體" w:hAnsi="新細明體" w:cs="新細明體"/>
          <w:b/>
          <w:bCs/>
          <w:color w:val="000000" w:themeColor="text1"/>
          <w:spacing w:val="22"/>
          <w:w w:val="99"/>
          <w:lang w:eastAsia="zh-TW"/>
        </w:rPr>
      </w:pPr>
      <w:r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一、段落標明方式</w:t>
      </w:r>
    </w:p>
    <w:p w:rsidR="00AD6F01" w:rsidRPr="002E045E" w:rsidRDefault="009F0BDF" w:rsidP="00C17FB0">
      <w:pPr>
        <w:pStyle w:val="a3"/>
        <w:spacing w:before="0" w:line="360" w:lineRule="exact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壹、</w:t>
      </w:r>
      <w:r w:rsidR="00AD6F01" w:rsidRPr="002E045E">
        <w:rPr>
          <w:rFonts w:ascii="新細明體" w:eastAsia="新細明體" w:hAnsi="新細明體" w:cs="新細明體" w:hint="eastAsia"/>
          <w:color w:val="000000" w:themeColor="text1"/>
          <w:lang w:eastAsia="zh-TW"/>
        </w:rPr>
        <w:t>前言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字型</w:t>
      </w:r>
      <w:r w:rsidRPr="002E045E">
        <w:rPr>
          <w:color w:val="000000" w:themeColor="text1"/>
          <w:lang w:eastAsia="zh-TW"/>
        </w:rPr>
        <w:t>: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標楷體</w:t>
      </w:r>
      <w:r w:rsidRPr="002E045E">
        <w:rPr>
          <w:color w:val="000000" w:themeColor="text1"/>
          <w:lang w:eastAsia="zh-TW"/>
        </w:rPr>
        <w:t>14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，與前段、後段距離設為自動，固定行高：</w:t>
      </w:r>
      <w:r w:rsidRPr="002E045E">
        <w:rPr>
          <w:color w:val="000000" w:themeColor="text1"/>
          <w:lang w:eastAsia="zh-TW"/>
        </w:rPr>
        <w:t>20pt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）</w:t>
      </w:r>
      <w:proofErr w:type="gramEnd"/>
    </w:p>
    <w:p w:rsidR="00AD6F01" w:rsidRPr="002E045E" w:rsidRDefault="009F0BDF" w:rsidP="00C17FB0">
      <w:pPr>
        <w:pStyle w:val="a3"/>
        <w:spacing w:before="0" w:line="360" w:lineRule="exact"/>
        <w:ind w:firstLineChars="68" w:firstLine="163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一、研究設計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字型</w:t>
      </w:r>
      <w:r w:rsidRPr="002E045E">
        <w:rPr>
          <w:color w:val="000000" w:themeColor="text1"/>
          <w:lang w:eastAsia="zh-TW"/>
        </w:rPr>
        <w:t>: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新細明體</w:t>
      </w:r>
      <w:r w:rsidRPr="002E045E">
        <w:rPr>
          <w:color w:val="000000" w:themeColor="text1"/>
          <w:lang w:eastAsia="zh-TW"/>
        </w:rPr>
        <w:t>12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，與前段、後段距離為</w:t>
      </w:r>
      <w:r w:rsidRPr="002E045E">
        <w:rPr>
          <w:color w:val="000000" w:themeColor="text1"/>
          <w:lang w:eastAsia="zh-TW"/>
        </w:rPr>
        <w:t>0.5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列，固定行高</w:t>
      </w:r>
      <w:r w:rsidRPr="002E045E">
        <w:rPr>
          <w:color w:val="000000" w:themeColor="text1"/>
          <w:lang w:eastAsia="zh-TW"/>
        </w:rPr>
        <w:t>20pt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）</w:t>
      </w:r>
      <w:proofErr w:type="gramEnd"/>
    </w:p>
    <w:p w:rsidR="00DF46FC" w:rsidRPr="002E045E" w:rsidRDefault="009F0BDF" w:rsidP="00C17FB0">
      <w:pPr>
        <w:pStyle w:val="a3"/>
        <w:spacing w:before="0" w:line="360" w:lineRule="exact"/>
        <w:ind w:firstLineChars="128" w:firstLine="306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spacing w:val="-1"/>
          <w:lang w:eastAsia="zh-TW"/>
        </w:rPr>
        <w:t>(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一</w:t>
      </w:r>
      <w:proofErr w:type="gramEnd"/>
      <w:r w:rsidRPr="002E045E">
        <w:rPr>
          <w:color w:val="000000" w:themeColor="text1"/>
          <w:spacing w:val="-1"/>
          <w:lang w:eastAsia="zh-TW"/>
        </w:rPr>
        <w:t>)</w:t>
      </w:r>
      <w:r w:rsidR="00AD6F01" w:rsidRPr="002E045E">
        <w:rPr>
          <w:rFonts w:asciiTheme="minorEastAsia" w:eastAsiaTheme="minorEastAsia" w:hAnsiTheme="minorEastAsia" w:hint="eastAsia"/>
          <w:color w:val="000000" w:themeColor="text1"/>
          <w:spacing w:val="-1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設計量表（字型</w:t>
      </w:r>
      <w:r w:rsidRPr="002E045E">
        <w:rPr>
          <w:color w:val="000000" w:themeColor="text1"/>
          <w:spacing w:val="-1"/>
          <w:lang w:eastAsia="zh-TW"/>
        </w:rPr>
        <w:t>: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新細明體</w:t>
      </w:r>
      <w:r w:rsidRPr="002E045E">
        <w:rPr>
          <w:color w:val="000000" w:themeColor="text1"/>
          <w:spacing w:val="-1"/>
          <w:lang w:eastAsia="zh-TW"/>
        </w:rPr>
        <w:t>12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，固定行高：</w:t>
      </w:r>
      <w:r w:rsidRPr="002E045E">
        <w:rPr>
          <w:color w:val="000000" w:themeColor="text1"/>
          <w:spacing w:val="-1"/>
          <w:lang w:eastAsia="zh-TW"/>
        </w:rPr>
        <w:t>20pt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）</w:t>
      </w:r>
      <w:proofErr w:type="gramEnd"/>
    </w:p>
    <w:p w:rsidR="00DF46FC" w:rsidRPr="002E045E" w:rsidRDefault="009F0BDF" w:rsidP="00C17FB0">
      <w:pPr>
        <w:pStyle w:val="a3"/>
        <w:spacing w:before="5" w:line="360" w:lineRule="exact"/>
        <w:ind w:left="480"/>
        <w:jc w:val="both"/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</w:pPr>
      <w:r w:rsidRPr="002E045E">
        <w:rPr>
          <w:color w:val="000000" w:themeColor="text1"/>
          <w:lang w:eastAsia="zh-TW"/>
        </w:rPr>
        <w:t>1.</w:t>
      </w:r>
      <w:r w:rsidRPr="002E045E">
        <w:rPr>
          <w:color w:val="000000" w:themeColor="text1"/>
          <w:spacing w:val="60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可信度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（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字型</w:t>
      </w:r>
      <w:r w:rsidRPr="002E045E">
        <w:rPr>
          <w:color w:val="000000" w:themeColor="text1"/>
          <w:spacing w:val="-1"/>
          <w:lang w:eastAsia="zh-TW"/>
        </w:rPr>
        <w:t>: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新細明體</w:t>
      </w:r>
      <w:r w:rsidRPr="002E045E">
        <w:rPr>
          <w:color w:val="000000" w:themeColor="text1"/>
          <w:spacing w:val="-1"/>
          <w:lang w:eastAsia="zh-TW"/>
        </w:rPr>
        <w:t>11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，固定行高：</w:t>
      </w:r>
      <w:r w:rsidRPr="002E045E">
        <w:rPr>
          <w:color w:val="000000" w:themeColor="text1"/>
          <w:spacing w:val="-1"/>
          <w:lang w:eastAsia="zh-TW"/>
        </w:rPr>
        <w:t>18pt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）</w:t>
      </w:r>
      <w:proofErr w:type="gramEnd"/>
    </w:p>
    <w:p w:rsidR="00CB6156" w:rsidRPr="002E045E" w:rsidRDefault="00CB6156" w:rsidP="00C17FB0">
      <w:pPr>
        <w:pStyle w:val="a3"/>
        <w:spacing w:before="96" w:line="360" w:lineRule="exact"/>
        <w:ind w:left="840"/>
        <w:jc w:val="both"/>
        <w:rPr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(1)</w:t>
      </w:r>
    </w:p>
    <w:p w:rsidR="00CB6156" w:rsidRPr="002E045E" w:rsidRDefault="00CB6156" w:rsidP="00C17FB0">
      <w:pPr>
        <w:pStyle w:val="a3"/>
        <w:spacing w:before="30" w:line="360" w:lineRule="exact"/>
        <w:ind w:left="199" w:firstLineChars="391" w:firstLine="934"/>
        <w:jc w:val="both"/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</w:pPr>
      <w:r w:rsidRPr="002E045E">
        <w:rPr>
          <w:color w:val="000000" w:themeColor="text1"/>
          <w:spacing w:val="-1"/>
          <w:lang w:eastAsia="zh-TW"/>
        </w:rPr>
        <w:t>a.......</w:t>
      </w:r>
    </w:p>
    <w:p w:rsidR="00CB6156" w:rsidRPr="002E045E" w:rsidRDefault="00CB6156" w:rsidP="00C17FB0">
      <w:pPr>
        <w:pStyle w:val="a3"/>
        <w:spacing w:before="30" w:line="360" w:lineRule="exact"/>
        <w:ind w:left="199" w:firstLineChars="391" w:firstLine="934"/>
        <w:jc w:val="both"/>
        <w:rPr>
          <w:color w:val="000000" w:themeColor="text1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（</w:t>
      </w:r>
      <w:r w:rsidRPr="002E045E">
        <w:rPr>
          <w:color w:val="000000" w:themeColor="text1"/>
          <w:spacing w:val="-1"/>
          <w:lang w:eastAsia="zh-TW"/>
        </w:rPr>
        <w:t>a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）</w:t>
      </w:r>
      <w:r w:rsidRPr="002E045E">
        <w:rPr>
          <w:color w:val="000000" w:themeColor="text1"/>
          <w:spacing w:val="-1"/>
          <w:lang w:eastAsia="zh-TW"/>
        </w:rPr>
        <w:t>.......</w:t>
      </w:r>
    </w:p>
    <w:p w:rsidR="00DF46FC" w:rsidRPr="002E045E" w:rsidRDefault="00CB6156" w:rsidP="00C17FB0">
      <w:pPr>
        <w:spacing w:before="7" w:line="360" w:lineRule="exact"/>
        <w:ind w:left="120" w:right="3419"/>
        <w:jc w:val="both"/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2E045E">
        <w:rPr>
          <w:rFonts w:ascii="新細明體" w:eastAsia="新細明體" w:hAnsi="新細明體" w:cs="新細明體" w:hint="eastAsia"/>
          <w:b/>
          <w:bCs/>
          <w:color w:val="000000" w:themeColor="text1"/>
          <w:sz w:val="24"/>
          <w:szCs w:val="24"/>
          <w:lang w:eastAsia="zh-TW"/>
        </w:rPr>
        <w:t>二</w:t>
      </w:r>
      <w:r w:rsidR="009F0BDF" w:rsidRPr="002E045E">
        <w:rPr>
          <w:rFonts w:ascii="新細明體" w:eastAsia="新細明體" w:hAnsi="新細明體" w:cs="新細明體"/>
          <w:b/>
          <w:bCs/>
          <w:color w:val="000000" w:themeColor="text1"/>
          <w:sz w:val="24"/>
          <w:szCs w:val="24"/>
          <w:lang w:eastAsia="zh-TW"/>
        </w:rPr>
        <w:t>、引</w:t>
      </w:r>
      <w:proofErr w:type="gramStart"/>
      <w:r w:rsidR="009F0BDF" w:rsidRPr="002E045E">
        <w:rPr>
          <w:rFonts w:ascii="新細明體" w:eastAsia="新細明體" w:hAnsi="新細明體" w:cs="新細明體"/>
          <w:b/>
          <w:bCs/>
          <w:color w:val="000000" w:themeColor="text1"/>
          <w:sz w:val="24"/>
          <w:szCs w:val="24"/>
          <w:lang w:eastAsia="zh-TW"/>
        </w:rPr>
        <w:t>註</w:t>
      </w:r>
      <w:proofErr w:type="gramEnd"/>
      <w:r w:rsidR="009F0BDF" w:rsidRPr="002E045E">
        <w:rPr>
          <w:rFonts w:ascii="新細明體" w:eastAsia="新細明體" w:hAnsi="新細明體" w:cs="新細明體"/>
          <w:b/>
          <w:bCs/>
          <w:color w:val="000000" w:themeColor="text1"/>
          <w:sz w:val="24"/>
          <w:szCs w:val="24"/>
          <w:lang w:eastAsia="zh-TW"/>
        </w:rPr>
        <w:t>：</w:t>
      </w:r>
      <w:r w:rsidR="009F0BDF" w:rsidRPr="002E045E">
        <w:rPr>
          <w:rFonts w:ascii="新細明體" w:eastAsia="新細明體" w:hAnsi="新細明體" w:cs="新細明體"/>
          <w:b/>
          <w:bCs/>
          <w:color w:val="000000" w:themeColor="text1"/>
          <w:spacing w:val="22"/>
          <w:w w:val="99"/>
          <w:sz w:val="24"/>
          <w:szCs w:val="24"/>
          <w:lang w:eastAsia="zh-TW"/>
        </w:rPr>
        <w:t xml:space="preserve"> </w:t>
      </w:r>
      <w:r w:rsidR="009F0BDF" w:rsidRPr="002E045E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>引用他人文獻時的說明及舉例如下：</w:t>
      </w:r>
    </w:p>
    <w:p w:rsidR="00DF46FC" w:rsidRPr="002E045E" w:rsidRDefault="009F0BDF" w:rsidP="00C17FB0">
      <w:pPr>
        <w:pStyle w:val="a3"/>
        <w:spacing w:before="10" w:line="360" w:lineRule="exact"/>
        <w:ind w:left="403"/>
        <w:jc w:val="both"/>
        <w:rPr>
          <w:rFonts w:ascii="新細明體" w:eastAsia="新細明體" w:hAnsi="新細明體" w:cs="新細明體"/>
          <w:color w:val="000000" w:themeColor="text1"/>
        </w:rPr>
      </w:pPr>
      <w:r w:rsidRPr="002E045E">
        <w:rPr>
          <w:color w:val="000000" w:themeColor="text1"/>
        </w:rPr>
        <w:t>1.</w:t>
      </w:r>
      <w:r w:rsidRPr="002E045E">
        <w:rPr>
          <w:rFonts w:ascii="新細明體" w:eastAsia="新細明體" w:hAnsi="新細明體" w:cs="新細明體"/>
          <w:color w:val="000000" w:themeColor="text1"/>
        </w:rPr>
        <w:t>某些研究支持此論</w:t>
      </w:r>
      <w:r w:rsidRPr="002E045E">
        <w:rPr>
          <w:rFonts w:ascii="新細明體" w:eastAsia="新細明體" w:hAnsi="新細明體" w:cs="新細明體"/>
          <w:color w:val="000000" w:themeColor="text1"/>
          <w:spacing w:val="-84"/>
        </w:rPr>
        <w:t>點</w:t>
      </w:r>
      <w:r w:rsidRPr="002E045E">
        <w:rPr>
          <w:rFonts w:ascii="新細明體" w:eastAsia="新細明體" w:hAnsi="新細明體" w:cs="新細明體"/>
          <w:color w:val="000000" w:themeColor="text1"/>
        </w:rPr>
        <w:t>（</w:t>
      </w:r>
      <w:r w:rsidRPr="002E045E">
        <w:rPr>
          <w:color w:val="000000" w:themeColor="text1"/>
        </w:rPr>
        <w:t>Alv</w:t>
      </w:r>
      <w:r w:rsidRPr="002E045E">
        <w:rPr>
          <w:color w:val="000000" w:themeColor="text1"/>
          <w:spacing w:val="-1"/>
        </w:rPr>
        <w:t>a</w:t>
      </w:r>
      <w:r w:rsidRPr="002E045E">
        <w:rPr>
          <w:color w:val="000000" w:themeColor="text1"/>
        </w:rPr>
        <w:t>r</w:t>
      </w:r>
      <w:r w:rsidRPr="002E045E">
        <w:rPr>
          <w:color w:val="000000" w:themeColor="text1"/>
          <w:spacing w:val="-2"/>
        </w:rPr>
        <w:t>e</w:t>
      </w:r>
      <w:r w:rsidRPr="002E045E">
        <w:rPr>
          <w:color w:val="000000" w:themeColor="text1"/>
          <w:spacing w:val="1"/>
        </w:rPr>
        <w:t>z</w:t>
      </w:r>
      <w:r w:rsidRPr="002E045E">
        <w:rPr>
          <w:color w:val="000000" w:themeColor="text1"/>
        </w:rPr>
        <w:t>, 2003; Mor</w:t>
      </w:r>
      <w:r w:rsidRPr="002E045E">
        <w:rPr>
          <w:color w:val="000000" w:themeColor="text1"/>
          <w:spacing w:val="-2"/>
        </w:rPr>
        <w:t>r</w:t>
      </w:r>
      <w:r w:rsidRPr="002E045E">
        <w:rPr>
          <w:color w:val="000000" w:themeColor="text1"/>
        </w:rPr>
        <w:t>ill,</w:t>
      </w:r>
      <w:r w:rsidRPr="002E045E">
        <w:rPr>
          <w:color w:val="000000" w:themeColor="text1"/>
          <w:spacing w:val="2"/>
        </w:rPr>
        <w:t xml:space="preserve"> </w:t>
      </w:r>
      <w:r w:rsidRPr="002E045E">
        <w:rPr>
          <w:color w:val="000000" w:themeColor="text1"/>
        </w:rPr>
        <w:t xml:space="preserve">&amp; </w:t>
      </w:r>
      <w:proofErr w:type="spellStart"/>
      <w:r w:rsidRPr="002E045E">
        <w:rPr>
          <w:color w:val="000000" w:themeColor="text1"/>
          <w:spacing w:val="-3"/>
        </w:rPr>
        <w:t>Z</w:t>
      </w:r>
      <w:r w:rsidRPr="002E045E">
        <w:rPr>
          <w:color w:val="000000" w:themeColor="text1"/>
          <w:spacing w:val="-1"/>
        </w:rPr>
        <w:t>a</w:t>
      </w:r>
      <w:r w:rsidRPr="002E045E">
        <w:rPr>
          <w:color w:val="000000" w:themeColor="text1"/>
        </w:rPr>
        <w:t>ld</w:t>
      </w:r>
      <w:proofErr w:type="spellEnd"/>
      <w:r w:rsidRPr="002E045E">
        <w:rPr>
          <w:color w:val="000000" w:themeColor="text1"/>
        </w:rPr>
        <w:t xml:space="preserve">, </w:t>
      </w:r>
      <w:proofErr w:type="gramStart"/>
      <w:r w:rsidRPr="002E045E">
        <w:rPr>
          <w:color w:val="000000" w:themeColor="text1"/>
        </w:rPr>
        <w:t xml:space="preserve">2000; </w:t>
      </w:r>
      <w:r w:rsidRPr="002E045E">
        <w:rPr>
          <w:color w:val="000000" w:themeColor="text1"/>
          <w:spacing w:val="2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</w:rPr>
        <w:t>洪世</w:t>
      </w:r>
      <w:r w:rsidRPr="002E045E">
        <w:rPr>
          <w:rFonts w:ascii="新細明體" w:eastAsia="新細明體" w:hAnsi="新細明體" w:cs="新細明體"/>
          <w:color w:val="000000" w:themeColor="text1"/>
          <w:spacing w:val="-41"/>
        </w:rPr>
        <w:t>章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spacing w:val="-41"/>
        </w:rPr>
        <w:t>，</w:t>
      </w:r>
      <w:r w:rsidRPr="002E045E">
        <w:rPr>
          <w:color w:val="000000" w:themeColor="text1"/>
        </w:rPr>
        <w:t>2002</w:t>
      </w:r>
      <w:r w:rsidRPr="002E045E">
        <w:rPr>
          <w:rFonts w:ascii="新細明體" w:eastAsia="新細明體" w:hAnsi="新細明體" w:cs="新細明體"/>
          <w:color w:val="000000" w:themeColor="text1"/>
          <w:spacing w:val="-84"/>
        </w:rPr>
        <w:t>）。</w:t>
      </w:r>
    </w:p>
    <w:p w:rsidR="00DF46FC" w:rsidRPr="002E045E" w:rsidRDefault="009F0BDF" w:rsidP="00C17FB0">
      <w:pPr>
        <w:pStyle w:val="a3"/>
        <w:spacing w:line="360" w:lineRule="exact"/>
        <w:ind w:left="403"/>
        <w:jc w:val="both"/>
        <w:rPr>
          <w:rFonts w:ascii="新細明體" w:eastAsia="新細明體" w:hAnsi="新細明體" w:cs="新細明體"/>
          <w:color w:val="000000" w:themeColor="text1"/>
        </w:rPr>
      </w:pPr>
      <w:r w:rsidRPr="002E045E">
        <w:rPr>
          <w:color w:val="000000" w:themeColor="text1"/>
          <w:spacing w:val="-1"/>
        </w:rPr>
        <w:t>2.</w:t>
      </w:r>
      <w:proofErr w:type="gramStart"/>
      <w:r w:rsidRPr="002E045E">
        <w:rPr>
          <w:color w:val="000000" w:themeColor="text1"/>
          <w:spacing w:val="-1"/>
        </w:rPr>
        <w:t>Weick(</w:t>
      </w:r>
      <w:proofErr w:type="gramEnd"/>
      <w:r w:rsidRPr="002E045E">
        <w:rPr>
          <w:color w:val="000000" w:themeColor="text1"/>
          <w:spacing w:val="-1"/>
        </w:rPr>
        <w:t>2007)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的研究支持此論點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。</w:t>
      </w:r>
    </w:p>
    <w:p w:rsidR="00DF46FC" w:rsidRPr="002E045E" w:rsidRDefault="009F0BDF" w:rsidP="00C17FB0">
      <w:pPr>
        <w:pStyle w:val="a3"/>
        <w:spacing w:line="360" w:lineRule="exact"/>
        <w:ind w:left="566" w:hanging="176"/>
        <w:jc w:val="both"/>
        <w:rPr>
          <w:rFonts w:ascii="新細明體" w:eastAsia="新細明體" w:hAnsi="新細明體" w:cs="新細明體"/>
          <w:color w:val="000000" w:themeColor="text1"/>
        </w:rPr>
      </w:pPr>
      <w:r w:rsidRPr="002E045E">
        <w:rPr>
          <w:color w:val="000000" w:themeColor="text1"/>
        </w:rPr>
        <w:t>3.</w:t>
      </w:r>
      <w:r w:rsidRPr="002E045E">
        <w:rPr>
          <w:rFonts w:ascii="新細明體" w:eastAsia="新細明體" w:hAnsi="新細明體" w:cs="新細明體"/>
          <w:color w:val="000000" w:themeColor="text1"/>
        </w:rPr>
        <w:t>當文獻有三人或以上作者</w:t>
      </w:r>
      <w:r w:rsidRPr="002E045E">
        <w:rPr>
          <w:rFonts w:ascii="新細明體" w:eastAsia="新細明體" w:hAnsi="新細明體" w:cs="新細明體"/>
          <w:color w:val="000000" w:themeColor="text1"/>
          <w:spacing w:val="-56"/>
        </w:rPr>
        <w:t>時，</w:t>
      </w:r>
      <w:r w:rsidRPr="002E045E">
        <w:rPr>
          <w:rFonts w:ascii="新細明體" w:eastAsia="新細明體" w:hAnsi="新細明體" w:cs="新細明體"/>
          <w:color w:val="000000" w:themeColor="text1"/>
        </w:rPr>
        <w:t>第一次引</w:t>
      </w:r>
      <w:r w:rsidRPr="002E045E">
        <w:rPr>
          <w:rFonts w:ascii="新細明體" w:eastAsia="新細明體" w:hAnsi="新細明體" w:cs="新細明體"/>
          <w:color w:val="000000" w:themeColor="text1"/>
          <w:spacing w:val="-56"/>
        </w:rPr>
        <w:t>註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52"/>
        </w:rPr>
        <w:t>：</w:t>
      </w:r>
      <w:r w:rsidRPr="002E045E">
        <w:rPr>
          <w:color w:val="000000" w:themeColor="text1"/>
        </w:rPr>
        <w:t>(</w:t>
      </w:r>
      <w:proofErr w:type="gramEnd"/>
      <w:r w:rsidRPr="002E045E">
        <w:rPr>
          <w:color w:val="000000" w:themeColor="text1"/>
        </w:rPr>
        <w:t>Kim, Oh, &amp;</w:t>
      </w:r>
      <w:r w:rsidRPr="002E045E">
        <w:rPr>
          <w:color w:val="000000" w:themeColor="text1"/>
          <w:spacing w:val="-3"/>
        </w:rPr>
        <w:t xml:space="preserve"> </w:t>
      </w:r>
      <w:r w:rsidRPr="002E045E">
        <w:rPr>
          <w:color w:val="000000" w:themeColor="text1"/>
        </w:rPr>
        <w:t>Sw</w:t>
      </w:r>
      <w:r w:rsidRPr="002E045E">
        <w:rPr>
          <w:color w:val="000000" w:themeColor="text1"/>
          <w:spacing w:val="-2"/>
        </w:rPr>
        <w:t>a</w:t>
      </w:r>
      <w:r w:rsidRPr="002E045E">
        <w:rPr>
          <w:color w:val="000000" w:themeColor="text1"/>
        </w:rPr>
        <w:t>min</w:t>
      </w:r>
      <w:r w:rsidRPr="002E045E">
        <w:rPr>
          <w:color w:val="000000" w:themeColor="text1"/>
          <w:spacing w:val="-1"/>
        </w:rPr>
        <w:t>a</w:t>
      </w:r>
      <w:r w:rsidRPr="002E045E">
        <w:rPr>
          <w:color w:val="000000" w:themeColor="text1"/>
        </w:rPr>
        <w:t>than,</w:t>
      </w:r>
      <w:r w:rsidRPr="002E045E">
        <w:rPr>
          <w:color w:val="000000" w:themeColor="text1"/>
          <w:spacing w:val="1"/>
        </w:rPr>
        <w:t xml:space="preserve"> </w:t>
      </w:r>
      <w:r w:rsidRPr="002E045E">
        <w:rPr>
          <w:color w:val="000000" w:themeColor="text1"/>
        </w:rPr>
        <w:t>2006</w:t>
      </w:r>
      <w:r w:rsidRPr="002E045E">
        <w:rPr>
          <w:color w:val="000000" w:themeColor="text1"/>
          <w:spacing w:val="1"/>
        </w:rPr>
        <w:t>)</w:t>
      </w:r>
      <w:r w:rsidRPr="002E045E">
        <w:rPr>
          <w:rFonts w:ascii="新細明體" w:eastAsia="新細明體" w:hAnsi="新細明體" w:cs="新細明體"/>
          <w:color w:val="000000" w:themeColor="text1"/>
        </w:rPr>
        <w:t xml:space="preserve">； 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第二次及以後之引註為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：</w:t>
      </w:r>
      <w:r w:rsidRPr="002E045E">
        <w:rPr>
          <w:color w:val="000000" w:themeColor="text1"/>
          <w:spacing w:val="-1"/>
        </w:rPr>
        <w:t>(Kim</w:t>
      </w:r>
      <w:r w:rsidRPr="002E045E">
        <w:rPr>
          <w:color w:val="000000" w:themeColor="text1"/>
        </w:rPr>
        <w:t xml:space="preserve"> </w:t>
      </w:r>
      <w:r w:rsidRPr="002E045E">
        <w:rPr>
          <w:color w:val="000000" w:themeColor="text1"/>
          <w:spacing w:val="-1"/>
        </w:rPr>
        <w:t>et</w:t>
      </w:r>
      <w:r w:rsidRPr="002E045E">
        <w:rPr>
          <w:color w:val="000000" w:themeColor="text1"/>
        </w:rPr>
        <w:t xml:space="preserve"> al., </w:t>
      </w:r>
      <w:r w:rsidRPr="002E045E">
        <w:rPr>
          <w:color w:val="000000" w:themeColor="text1"/>
          <w:spacing w:val="-1"/>
        </w:rPr>
        <w:t>2006)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。</w:t>
      </w:r>
    </w:p>
    <w:p w:rsidR="00CB6156" w:rsidRPr="002E045E" w:rsidRDefault="009F0BDF" w:rsidP="00C17FB0">
      <w:pPr>
        <w:spacing w:before="7" w:line="360" w:lineRule="exact"/>
        <w:ind w:left="120" w:right="3419" w:firstLine="283"/>
        <w:jc w:val="both"/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2E04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TW"/>
        </w:rPr>
        <w:t>4.</w:t>
      </w:r>
      <w:r w:rsidRPr="002E045E"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  <w:t xml:space="preserve">上述未舉例者請類推處理。 </w:t>
      </w:r>
    </w:p>
    <w:p w:rsidR="00DF46FC" w:rsidRPr="002E045E" w:rsidRDefault="00CB6156" w:rsidP="00C17FB0">
      <w:pPr>
        <w:spacing w:before="7" w:line="360" w:lineRule="exact"/>
        <w:ind w:left="120" w:right="3419"/>
        <w:jc w:val="both"/>
        <w:rPr>
          <w:rFonts w:ascii="新細明體" w:eastAsia="新細明體" w:hAnsi="新細明體" w:cs="新細明體"/>
          <w:color w:val="000000" w:themeColor="text1"/>
          <w:sz w:val="24"/>
          <w:szCs w:val="24"/>
          <w:lang w:eastAsia="zh-TW"/>
        </w:rPr>
      </w:pPr>
      <w:r w:rsidRPr="002E045E">
        <w:rPr>
          <w:rFonts w:ascii="新細明體" w:eastAsia="新細明體" w:hAnsi="新細明體" w:cs="新細明體"/>
          <w:b/>
          <w:bCs/>
          <w:color w:val="000000" w:themeColor="text1"/>
          <w:sz w:val="24"/>
          <w:szCs w:val="24"/>
          <w:lang w:eastAsia="zh-TW"/>
        </w:rPr>
        <w:t>三</w:t>
      </w:r>
      <w:r w:rsidR="009F0BDF" w:rsidRPr="002E045E">
        <w:rPr>
          <w:rFonts w:ascii="新細明體" w:eastAsia="新細明體" w:hAnsi="新細明體" w:cs="新細明體"/>
          <w:b/>
          <w:bCs/>
          <w:color w:val="000000" w:themeColor="text1"/>
          <w:sz w:val="24"/>
          <w:szCs w:val="24"/>
          <w:lang w:eastAsia="zh-TW"/>
        </w:rPr>
        <w:t>、圖表之處理</w:t>
      </w:r>
    </w:p>
    <w:p w:rsidR="00DF46FC" w:rsidRPr="002E045E" w:rsidRDefault="009F0BDF" w:rsidP="00C17FB0">
      <w:pPr>
        <w:pStyle w:val="a3"/>
        <w:spacing w:before="14" w:line="360" w:lineRule="exact"/>
        <w:ind w:left="391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1.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圖表置正文內。</w:t>
      </w:r>
    </w:p>
    <w:p w:rsidR="00DF46FC" w:rsidRPr="002E045E" w:rsidRDefault="009F0BDF" w:rsidP="00C17FB0">
      <w:pPr>
        <w:pStyle w:val="a3"/>
        <w:spacing w:line="360" w:lineRule="exact"/>
        <w:ind w:left="566" w:hanging="176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spacing w:val="-2"/>
          <w:lang w:eastAsia="zh-TW"/>
        </w:rPr>
        <w:t>2.</w:t>
      </w:r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>表的名稱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>置於表上方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>（表頭），圖的名稱置於圖下方（圖尾），並以國字區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分不同之圖、表。</w:t>
      </w:r>
    </w:p>
    <w:p w:rsidR="00CB6156" w:rsidRPr="002E045E" w:rsidRDefault="009F0BDF" w:rsidP="00C17FB0">
      <w:pPr>
        <w:pStyle w:val="a3"/>
        <w:spacing w:before="15" w:line="360" w:lineRule="exact"/>
        <w:ind w:firstLine="271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3.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對圖表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內容（如表中之符號）作簡要說明時，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請置於圖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表下方。</w:t>
      </w:r>
    </w:p>
    <w:p w:rsidR="00DF46FC" w:rsidRPr="002E045E" w:rsidRDefault="00CB6156" w:rsidP="00C17FB0">
      <w:pPr>
        <w:spacing w:before="7" w:line="360" w:lineRule="exact"/>
        <w:ind w:left="120" w:right="3419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新細明體" w:eastAsia="新細明體" w:hAnsi="新細明體" w:cs="新細明體"/>
          <w:b/>
          <w:bCs/>
          <w:color w:val="000000" w:themeColor="text1"/>
          <w:sz w:val="24"/>
          <w:szCs w:val="24"/>
          <w:lang w:eastAsia="zh-TW"/>
        </w:rPr>
        <w:t>四</w:t>
      </w:r>
      <w:r w:rsidR="009F0BDF"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、參考文獻</w:t>
      </w:r>
    </w:p>
    <w:p w:rsidR="00B63353" w:rsidRPr="002E045E" w:rsidRDefault="009F0BDF" w:rsidP="00C17FB0">
      <w:pPr>
        <w:pStyle w:val="a3"/>
        <w:spacing w:before="17" w:line="360" w:lineRule="exact"/>
        <w:ind w:left="686" w:hanging="317"/>
        <w:jc w:val="both"/>
        <w:rPr>
          <w:rFonts w:ascii="新細明體" w:eastAsia="新細明體" w:hAnsi="新細明體" w:cs="新細明體"/>
          <w:b/>
          <w:bCs/>
          <w:color w:val="000000" w:themeColor="text1"/>
          <w:w w:val="99"/>
          <w:lang w:eastAsia="zh-TW"/>
        </w:rPr>
      </w:pPr>
      <w:r w:rsidRPr="002E045E">
        <w:rPr>
          <w:rFonts w:cs="Times New Roman"/>
          <w:b/>
          <w:bCs/>
          <w:color w:val="000000" w:themeColor="text1"/>
          <w:lang w:eastAsia="zh-TW"/>
        </w:rPr>
        <w:t>(</w:t>
      </w:r>
      <w:proofErr w:type="gramStart"/>
      <w:r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一</w:t>
      </w:r>
      <w:proofErr w:type="gramEnd"/>
      <w:r w:rsidRPr="002E045E">
        <w:rPr>
          <w:rFonts w:cs="Times New Roman"/>
          <w:b/>
          <w:bCs/>
          <w:color w:val="000000" w:themeColor="text1"/>
          <w:lang w:eastAsia="zh-TW"/>
        </w:rPr>
        <w:t>)</w:t>
      </w:r>
      <w:r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期刊類：</w:t>
      </w:r>
    </w:p>
    <w:p w:rsidR="00B63353" w:rsidRPr="002E045E" w:rsidRDefault="009F0BDF" w:rsidP="00C17FB0">
      <w:pPr>
        <w:pStyle w:val="a3"/>
        <w:spacing w:before="14" w:line="360" w:lineRule="exact"/>
        <w:ind w:left="391"/>
        <w:jc w:val="both"/>
        <w:rPr>
          <w:rFonts w:ascii="新細明體" w:eastAsia="新細明體" w:hAnsi="新細明體" w:cs="新細明體"/>
          <w:color w:val="000000" w:themeColor="text1"/>
          <w:spacing w:val="27"/>
          <w:lang w:eastAsia="zh-TW"/>
        </w:rPr>
      </w:pPr>
      <w:r w:rsidRPr="002E045E">
        <w:rPr>
          <w:color w:val="000000" w:themeColor="text1"/>
          <w:spacing w:val="-4"/>
          <w:lang w:eastAsia="zh-TW"/>
        </w:rPr>
        <w:t>1.</w:t>
      </w:r>
      <w:r w:rsidR="00B63353" w:rsidRPr="002E045E">
        <w:rPr>
          <w:rFonts w:asciiTheme="minorEastAsia" w:eastAsiaTheme="minorEastAsia" w:hAnsiTheme="minorEastAsia" w:hint="eastAsia"/>
          <w:color w:val="000000" w:themeColor="text1"/>
          <w:spacing w:val="-4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中文期刊</w:t>
      </w:r>
      <w:r w:rsidRPr="002E045E">
        <w:rPr>
          <w:rFonts w:ascii="新細明體" w:eastAsia="新細明體" w:hAnsi="新細明體" w:cs="新細明體"/>
          <w:color w:val="000000" w:themeColor="text1"/>
          <w:spacing w:val="-4"/>
          <w:lang w:eastAsia="zh-TW"/>
        </w:rPr>
        <w:t>：作者姓名（出版年），「文章名稱」，期刊名，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4"/>
          <w:lang w:eastAsia="zh-TW"/>
        </w:rPr>
        <w:t>卷數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spacing w:val="-4"/>
          <w:lang w:eastAsia="zh-TW"/>
        </w:rPr>
        <w:t>，頁數。</w:t>
      </w:r>
    </w:p>
    <w:p w:rsidR="00B63353" w:rsidRPr="002E045E" w:rsidRDefault="009F0BDF" w:rsidP="00C17FB0">
      <w:pPr>
        <w:pStyle w:val="a3"/>
        <w:spacing w:before="14" w:line="360" w:lineRule="exact"/>
        <w:ind w:leftChars="300" w:left="1380" w:hangingChars="300" w:hanging="720"/>
        <w:jc w:val="both"/>
        <w:rPr>
          <w:rFonts w:ascii="新細明體" w:eastAsia="新細明體" w:hAnsi="新細明體" w:cs="新細明體"/>
          <w:color w:val="000000" w:themeColor="text1"/>
          <w:spacing w:val="27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lastRenderedPageBreak/>
        <w:t>例</w:t>
      </w:r>
      <w:r w:rsidRPr="002E045E">
        <w:rPr>
          <w:rFonts w:ascii="新細明體" w:eastAsia="新細明體" w:hAnsi="新細明體" w:cs="新細明體"/>
          <w:color w:val="000000" w:themeColor="text1"/>
          <w:spacing w:val="-41"/>
          <w:lang w:eastAsia="zh-TW"/>
        </w:rPr>
        <w:t>如：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洪世</w:t>
      </w:r>
      <w:r w:rsidRPr="002E045E">
        <w:rPr>
          <w:rFonts w:ascii="新細明體" w:eastAsia="新細明體" w:hAnsi="新細明體" w:cs="新細明體"/>
          <w:color w:val="000000" w:themeColor="text1"/>
          <w:spacing w:val="-82"/>
          <w:lang w:eastAsia="zh-TW"/>
        </w:rPr>
        <w:t>章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</w:t>
      </w:r>
      <w:r w:rsidRPr="002E045E">
        <w:rPr>
          <w:color w:val="000000" w:themeColor="text1"/>
          <w:lang w:eastAsia="zh-TW"/>
        </w:rPr>
        <w:t>2002</w:t>
      </w:r>
      <w:r w:rsidRPr="002E045E">
        <w:rPr>
          <w:rFonts w:ascii="新細明體" w:eastAsia="新細明體" w:hAnsi="新細明體" w:cs="新細明體"/>
          <w:color w:val="000000" w:themeColor="text1"/>
          <w:spacing w:val="-123"/>
          <w:lang w:eastAsia="zh-TW"/>
        </w:rPr>
        <w:t>）</w:t>
      </w:r>
      <w:r w:rsidRPr="002E045E">
        <w:rPr>
          <w:rFonts w:ascii="新細明體" w:eastAsia="新細明體" w:hAnsi="新細明體" w:cs="新細明體"/>
          <w:color w:val="000000" w:themeColor="text1"/>
          <w:spacing w:val="-125"/>
          <w:lang w:eastAsia="zh-TW"/>
        </w:rPr>
        <w:t>，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「結構衝突與產業劣</w:t>
      </w:r>
      <w:r w:rsidRPr="002E045E">
        <w:rPr>
          <w:rFonts w:ascii="新細明體" w:eastAsia="新細明體" w:hAnsi="新細明體" w:cs="新細明體"/>
          <w:color w:val="000000" w:themeColor="text1"/>
          <w:spacing w:val="-41"/>
          <w:lang w:eastAsia="zh-TW"/>
        </w:rPr>
        <w:t>勢：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台灣硬碟機工業之發展</w:t>
      </w:r>
      <w:r w:rsidRPr="002E045E">
        <w:rPr>
          <w:rFonts w:ascii="新細明體" w:eastAsia="新細明體" w:hAnsi="新細明體" w:cs="新細明體"/>
          <w:color w:val="000000" w:themeColor="text1"/>
          <w:spacing w:val="-82"/>
          <w:lang w:eastAsia="zh-TW"/>
        </w:rPr>
        <w:t>」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，管理學報，第</w:t>
      </w:r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 xml:space="preserve">19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卷第</w:t>
      </w:r>
      <w:r w:rsidRPr="002E045E">
        <w:rPr>
          <w:rFonts w:ascii="新細明體" w:eastAsia="新細明體" w:hAnsi="新細明體" w:cs="新細明體"/>
          <w:color w:val="000000" w:themeColor="text1"/>
          <w:spacing w:val="-3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 xml:space="preserve">2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期，頁</w:t>
      </w:r>
      <w:r w:rsidRPr="002E045E">
        <w:rPr>
          <w:rFonts w:ascii="新細明體" w:eastAsia="新細明體" w:hAnsi="新細明體" w:cs="新細明體"/>
          <w:color w:val="000000" w:themeColor="text1"/>
          <w:spacing w:val="-3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273-302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。</w:t>
      </w:r>
    </w:p>
    <w:p w:rsidR="00DF46FC" w:rsidRPr="002E045E" w:rsidRDefault="009F0BDF" w:rsidP="00C17FB0">
      <w:pPr>
        <w:pStyle w:val="a3"/>
        <w:spacing w:before="14" w:line="360" w:lineRule="exact"/>
        <w:ind w:leftChars="194" w:left="1985" w:hangingChars="644" w:hanging="1558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spacing w:val="2"/>
          <w:lang w:eastAsia="zh-TW"/>
        </w:rPr>
        <w:t>2.</w:t>
      </w:r>
      <w:r w:rsidR="00B63353" w:rsidRPr="002E045E">
        <w:rPr>
          <w:rFonts w:asciiTheme="minorEastAsia" w:eastAsiaTheme="minorEastAsia" w:hAnsiTheme="minorEastAsia" w:hint="eastAsia"/>
          <w:color w:val="000000" w:themeColor="text1"/>
          <w:spacing w:val="2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spacing w:val="2"/>
          <w:lang w:eastAsia="zh-TW"/>
        </w:rPr>
        <w:t>英文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期刊</w:t>
      </w:r>
      <w:r w:rsidRPr="002E045E">
        <w:rPr>
          <w:rFonts w:ascii="新細明體" w:eastAsia="新細明體" w:hAnsi="新細明體" w:cs="新細明體"/>
          <w:color w:val="000000" w:themeColor="text1"/>
          <w:spacing w:val="2"/>
          <w:lang w:eastAsia="zh-TW"/>
        </w:rPr>
        <w:t>：作者姓，作者縮寫名（出版年），</w:t>
      </w:r>
      <w:r w:rsidRPr="002E045E">
        <w:rPr>
          <w:color w:val="000000" w:themeColor="text1"/>
          <w:spacing w:val="2"/>
          <w:lang w:eastAsia="zh-TW"/>
        </w:rPr>
        <w:t>"</w:t>
      </w:r>
      <w:r w:rsidRPr="002E045E">
        <w:rPr>
          <w:rFonts w:ascii="新細明體" w:eastAsia="新細明體" w:hAnsi="新細明體" w:cs="新細明體"/>
          <w:color w:val="000000" w:themeColor="text1"/>
          <w:spacing w:val="2"/>
          <w:lang w:eastAsia="zh-TW"/>
        </w:rPr>
        <w:t>文章名稱</w:t>
      </w:r>
      <w:r w:rsidRPr="002E045E">
        <w:rPr>
          <w:color w:val="000000" w:themeColor="text1"/>
          <w:spacing w:val="2"/>
          <w:lang w:eastAsia="zh-TW"/>
        </w:rPr>
        <w:t>,"</w:t>
      </w:r>
      <w:r w:rsidRPr="002E045E">
        <w:rPr>
          <w:rFonts w:ascii="新細明體" w:eastAsia="新細明體" w:hAnsi="新細明體" w:cs="新細明體"/>
          <w:color w:val="000000" w:themeColor="text1"/>
          <w:spacing w:val="2"/>
          <w:lang w:eastAsia="zh-TW"/>
        </w:rPr>
        <w:t>期刊名，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2"/>
          <w:lang w:eastAsia="zh-TW"/>
        </w:rPr>
        <w:t>卷數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（期數或出版月、季）</w:t>
      </w:r>
      <w:r w:rsidRPr="002E045E">
        <w:rPr>
          <w:color w:val="000000" w:themeColor="text1"/>
          <w:lang w:eastAsia="zh-TW"/>
        </w:rPr>
        <w:t>,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頁數。</w:t>
      </w:r>
    </w:p>
    <w:p w:rsidR="00DF46FC" w:rsidRPr="002E045E" w:rsidRDefault="009F0BDF" w:rsidP="00C17FB0">
      <w:pPr>
        <w:pStyle w:val="a3"/>
        <w:spacing w:before="14" w:line="360" w:lineRule="exact"/>
        <w:ind w:leftChars="300" w:left="1392" w:hangingChars="300" w:hanging="732"/>
        <w:jc w:val="both"/>
        <w:rPr>
          <w:color w:val="000000" w:themeColor="text1"/>
        </w:rPr>
      </w:pPr>
      <w:r w:rsidRPr="002E045E">
        <w:rPr>
          <w:rFonts w:ascii="新細明體" w:eastAsia="新細明體" w:hAnsi="新細明體" w:cs="新細明體"/>
          <w:color w:val="000000" w:themeColor="text1"/>
          <w:spacing w:val="4"/>
        </w:rPr>
        <w:t>例如</w:t>
      </w:r>
      <w:r w:rsidRPr="002E045E">
        <w:rPr>
          <w:rFonts w:ascii="新細明體" w:eastAsia="新細明體" w:hAnsi="新細明體" w:cs="新細明體"/>
          <w:color w:val="000000" w:themeColor="text1"/>
        </w:rPr>
        <w:t>：</w:t>
      </w:r>
      <w:r w:rsidR="00C17FB0" w:rsidRPr="002E045E">
        <w:rPr>
          <w:rFonts w:ascii="新細明體" w:eastAsia="新細明體" w:hAnsi="新細明體" w:cs="新細明體" w:hint="eastAsia"/>
          <w:color w:val="000000" w:themeColor="text1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Mahoney</w:t>
      </w:r>
      <w:r w:rsidRPr="002E045E">
        <w:rPr>
          <w:rFonts w:cs="Times New Roman"/>
          <w:color w:val="000000" w:themeColor="text1"/>
          <w:spacing w:val="-1"/>
        </w:rPr>
        <w:t>,</w:t>
      </w:r>
      <w:r w:rsidRPr="002E045E">
        <w:rPr>
          <w:rFonts w:cs="Times New Roman"/>
          <w:color w:val="000000" w:themeColor="text1"/>
          <w:spacing w:val="6"/>
        </w:rPr>
        <w:t xml:space="preserve"> </w:t>
      </w:r>
      <w:r w:rsidRPr="002E045E">
        <w:rPr>
          <w:rFonts w:cs="Times New Roman"/>
          <w:color w:val="000000" w:themeColor="text1"/>
          <w:spacing w:val="1"/>
        </w:rPr>
        <w:t>J.</w:t>
      </w:r>
      <w:r w:rsidRPr="002E045E">
        <w:rPr>
          <w:rFonts w:cs="Times New Roman"/>
          <w:color w:val="000000" w:themeColor="text1"/>
          <w:spacing w:val="4"/>
        </w:rPr>
        <w:t xml:space="preserve"> </w:t>
      </w:r>
      <w:r w:rsidRPr="002E045E">
        <w:rPr>
          <w:rFonts w:cs="Times New Roman"/>
          <w:color w:val="000000" w:themeColor="text1"/>
        </w:rPr>
        <w:t>T.</w:t>
      </w:r>
      <w:r w:rsidRPr="002E045E">
        <w:rPr>
          <w:rFonts w:cs="Times New Roman"/>
          <w:color w:val="000000" w:themeColor="text1"/>
          <w:spacing w:val="6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(2007),</w:t>
      </w:r>
      <w:r w:rsidRPr="002E045E">
        <w:rPr>
          <w:rFonts w:cs="Times New Roman"/>
          <w:color w:val="000000" w:themeColor="text1"/>
          <w:spacing w:val="6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“Organizational</w:t>
      </w:r>
      <w:r w:rsidRPr="002E045E">
        <w:rPr>
          <w:rFonts w:cs="Times New Roman"/>
          <w:color w:val="000000" w:themeColor="text1"/>
          <w:spacing w:val="7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Realities:</w:t>
      </w:r>
      <w:r w:rsidRPr="002E045E">
        <w:rPr>
          <w:rFonts w:cs="Times New Roman"/>
          <w:color w:val="000000" w:themeColor="text1"/>
          <w:spacing w:val="7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Studies</w:t>
      </w:r>
      <w:r w:rsidRPr="002E045E">
        <w:rPr>
          <w:rFonts w:cs="Times New Roman"/>
          <w:color w:val="000000" w:themeColor="text1"/>
          <w:spacing w:val="6"/>
        </w:rPr>
        <w:t xml:space="preserve"> </w:t>
      </w:r>
      <w:r w:rsidRPr="002E045E">
        <w:rPr>
          <w:rFonts w:cs="Times New Roman"/>
          <w:color w:val="000000" w:themeColor="text1"/>
        </w:rPr>
        <w:t>of</w:t>
      </w:r>
      <w:r w:rsidRPr="002E045E">
        <w:rPr>
          <w:rFonts w:cs="Times New Roman"/>
          <w:color w:val="000000" w:themeColor="text1"/>
          <w:spacing w:val="66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Strategizing</w:t>
      </w:r>
      <w:r w:rsidRPr="002E045E">
        <w:rPr>
          <w:rFonts w:cs="Times New Roman"/>
          <w:color w:val="000000" w:themeColor="text1"/>
          <w:spacing w:val="55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and</w:t>
      </w:r>
      <w:r w:rsidRPr="002E045E">
        <w:rPr>
          <w:rFonts w:cs="Times New Roman"/>
          <w:color w:val="000000" w:themeColor="text1"/>
          <w:spacing w:val="57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Organizing,”</w:t>
      </w:r>
      <w:r w:rsidRPr="002E045E">
        <w:rPr>
          <w:rFonts w:cs="Times New Roman"/>
          <w:color w:val="000000" w:themeColor="text1"/>
          <w:spacing w:val="54"/>
        </w:rPr>
        <w:t xml:space="preserve"> </w:t>
      </w:r>
      <w:r w:rsidRPr="002E045E">
        <w:rPr>
          <w:rFonts w:cs="Times New Roman"/>
          <w:color w:val="000000" w:themeColor="text1"/>
        </w:rPr>
        <w:t>Academy</w:t>
      </w:r>
      <w:r w:rsidRPr="002E045E">
        <w:rPr>
          <w:rFonts w:cs="Times New Roman"/>
          <w:color w:val="000000" w:themeColor="text1"/>
          <w:spacing w:val="50"/>
        </w:rPr>
        <w:t xml:space="preserve"> </w:t>
      </w:r>
      <w:r w:rsidRPr="002E045E">
        <w:rPr>
          <w:rFonts w:cs="Times New Roman"/>
          <w:color w:val="000000" w:themeColor="text1"/>
          <w:spacing w:val="1"/>
        </w:rPr>
        <w:t>of</w:t>
      </w:r>
      <w:r w:rsidRPr="002E045E">
        <w:rPr>
          <w:rFonts w:cs="Times New Roman"/>
          <w:color w:val="000000" w:themeColor="text1"/>
          <w:spacing w:val="54"/>
        </w:rPr>
        <w:t xml:space="preserve"> </w:t>
      </w:r>
      <w:r w:rsidRPr="002E045E">
        <w:rPr>
          <w:rFonts w:cs="Times New Roman"/>
          <w:color w:val="000000" w:themeColor="text1"/>
          <w:spacing w:val="-1"/>
        </w:rPr>
        <w:t>Management</w:t>
      </w:r>
      <w:r w:rsidRPr="002E045E">
        <w:rPr>
          <w:rFonts w:cs="Times New Roman"/>
          <w:color w:val="000000" w:themeColor="text1"/>
          <w:spacing w:val="54"/>
        </w:rPr>
        <w:t xml:space="preserve"> </w:t>
      </w:r>
      <w:r w:rsidRPr="002E045E">
        <w:rPr>
          <w:rFonts w:cs="Times New Roman"/>
          <w:color w:val="000000" w:themeColor="text1"/>
        </w:rPr>
        <w:t>Review,</w:t>
      </w:r>
      <w:r w:rsidRPr="002E045E">
        <w:rPr>
          <w:rFonts w:cs="Times New Roman"/>
          <w:color w:val="000000" w:themeColor="text1"/>
          <w:spacing w:val="63"/>
        </w:rPr>
        <w:t xml:space="preserve"> </w:t>
      </w:r>
      <w:r w:rsidRPr="002E045E">
        <w:rPr>
          <w:color w:val="000000" w:themeColor="text1"/>
          <w:spacing w:val="-1"/>
        </w:rPr>
        <w:t>32(2),</w:t>
      </w:r>
      <w:r w:rsidRPr="002E045E">
        <w:rPr>
          <w:color w:val="000000" w:themeColor="text1"/>
        </w:rPr>
        <w:t xml:space="preserve"> pp. </w:t>
      </w:r>
      <w:r w:rsidRPr="002E045E">
        <w:rPr>
          <w:color w:val="000000" w:themeColor="text1"/>
          <w:spacing w:val="-1"/>
        </w:rPr>
        <w:t>677-680.</w:t>
      </w:r>
    </w:p>
    <w:p w:rsidR="00DF46FC" w:rsidRPr="002E045E" w:rsidRDefault="009F0BDF" w:rsidP="00C17FB0">
      <w:pPr>
        <w:pStyle w:val="1"/>
        <w:spacing w:line="360" w:lineRule="exact"/>
        <w:ind w:left="686" w:hanging="296"/>
        <w:jc w:val="both"/>
        <w:rPr>
          <w:b w:val="0"/>
          <w:bCs w:val="0"/>
          <w:color w:val="000000" w:themeColor="text1"/>
          <w:lang w:eastAsia="zh-TW"/>
        </w:rPr>
      </w:pPr>
      <w:r w:rsidRPr="002E045E">
        <w:rPr>
          <w:rFonts w:ascii="Times New Roman" w:eastAsia="Times New Roman" w:hAnsi="Times New Roman" w:cs="Times New Roman"/>
          <w:color w:val="000000" w:themeColor="text1"/>
          <w:lang w:eastAsia="zh-TW"/>
        </w:rPr>
        <w:t>(</w:t>
      </w:r>
      <w:r w:rsidRPr="002E045E">
        <w:rPr>
          <w:color w:val="000000" w:themeColor="text1"/>
          <w:lang w:eastAsia="zh-TW"/>
        </w:rPr>
        <w:t>二</w:t>
      </w:r>
      <w:r w:rsidRPr="002E045E">
        <w:rPr>
          <w:rFonts w:ascii="Times New Roman" w:eastAsia="Times New Roman" w:hAnsi="Times New Roman" w:cs="Times New Roman"/>
          <w:color w:val="000000" w:themeColor="text1"/>
          <w:lang w:eastAsia="zh-TW"/>
        </w:rPr>
        <w:t>)</w:t>
      </w:r>
      <w:r w:rsidRPr="002E045E">
        <w:rPr>
          <w:color w:val="000000" w:themeColor="text1"/>
          <w:lang w:eastAsia="zh-TW"/>
        </w:rPr>
        <w:t>書籍類：</w:t>
      </w:r>
    </w:p>
    <w:p w:rsidR="00B63353" w:rsidRPr="002E045E" w:rsidRDefault="009F0BDF" w:rsidP="00C17FB0">
      <w:pPr>
        <w:pStyle w:val="a3"/>
        <w:spacing w:before="14" w:line="360" w:lineRule="exact"/>
        <w:ind w:leftChars="250" w:left="1150" w:hangingChars="250" w:hanging="600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1.</w:t>
      </w:r>
      <w:r w:rsidR="00B63353" w:rsidRPr="002E045E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 xml:space="preserve">中文書籍：作者姓名（出版年），書名。出版地：出版商。 </w:t>
      </w:r>
    </w:p>
    <w:p w:rsidR="00B63353" w:rsidRPr="002E045E" w:rsidRDefault="009F0BDF" w:rsidP="00C17FB0">
      <w:pPr>
        <w:pStyle w:val="a3"/>
        <w:spacing w:before="14" w:line="360" w:lineRule="exact"/>
        <w:ind w:leftChars="300" w:left="1380" w:hangingChars="300" w:hanging="720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例如：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司徒達賢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</w:t>
      </w:r>
      <w:r w:rsidRPr="002E045E">
        <w:rPr>
          <w:color w:val="000000" w:themeColor="text1"/>
          <w:lang w:eastAsia="zh-TW"/>
        </w:rPr>
        <w:t>2001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），策略管理新論。台北：智勝文化公司。</w:t>
      </w:r>
    </w:p>
    <w:p w:rsidR="00B63353" w:rsidRPr="002E045E" w:rsidRDefault="009F0BDF" w:rsidP="00C17FB0">
      <w:pPr>
        <w:pStyle w:val="a3"/>
        <w:spacing w:before="14" w:line="360" w:lineRule="exact"/>
        <w:ind w:leftChars="250" w:left="1150" w:hangingChars="250" w:hanging="600"/>
        <w:jc w:val="both"/>
        <w:rPr>
          <w:rFonts w:ascii="新細明體" w:eastAsia="新細明體" w:hAnsi="新細明體" w:cs="新細明體"/>
          <w:color w:val="000000" w:themeColor="text1"/>
        </w:rPr>
      </w:pPr>
      <w:r w:rsidRPr="002E045E">
        <w:rPr>
          <w:color w:val="000000" w:themeColor="text1"/>
          <w:lang w:eastAsia="zh-TW"/>
        </w:rPr>
        <w:t>2.</w:t>
      </w:r>
      <w:r w:rsidR="00B63353" w:rsidRPr="002E045E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英文書籍：作者姓</w:t>
      </w:r>
      <w:r w:rsidRPr="002E045E">
        <w:rPr>
          <w:color w:val="000000" w:themeColor="text1"/>
          <w:lang w:eastAsia="zh-TW"/>
        </w:rPr>
        <w:t xml:space="preserve">, 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作者縮寫名（出版年）</w:t>
      </w:r>
      <w:r w:rsidRPr="002E045E">
        <w:rPr>
          <w:color w:val="000000" w:themeColor="text1"/>
          <w:lang w:eastAsia="zh-TW"/>
        </w:rPr>
        <w:t xml:space="preserve">, 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書名</w:t>
      </w:r>
      <w:r w:rsidRPr="002E045E">
        <w:rPr>
          <w:color w:val="000000" w:themeColor="text1"/>
          <w:lang w:eastAsia="zh-TW"/>
        </w:rPr>
        <w:t xml:space="preserve">.  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</w:rPr>
        <w:t>出版地：出版商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</w:rPr>
        <w:t xml:space="preserve">。 </w:t>
      </w:r>
    </w:p>
    <w:p w:rsidR="00DF46FC" w:rsidRPr="002E045E" w:rsidRDefault="009F0BDF" w:rsidP="00C17FB0">
      <w:pPr>
        <w:pStyle w:val="a3"/>
        <w:spacing w:before="14" w:line="360" w:lineRule="exact"/>
        <w:ind w:leftChars="300" w:left="1377" w:hangingChars="300" w:hanging="717"/>
        <w:jc w:val="both"/>
        <w:rPr>
          <w:color w:val="000000" w:themeColor="text1"/>
        </w:rPr>
      </w:pPr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例如：</w:t>
      </w:r>
      <w:r w:rsidR="00C17FB0" w:rsidRPr="002E045E">
        <w:rPr>
          <w:rFonts w:ascii="新細明體" w:eastAsia="新細明體" w:hAnsi="新細明體" w:cs="新細明體" w:hint="eastAsia"/>
          <w:color w:val="000000" w:themeColor="text1"/>
          <w:spacing w:val="-1"/>
          <w:lang w:eastAsia="zh-TW"/>
        </w:rPr>
        <w:t xml:space="preserve"> </w:t>
      </w:r>
      <w:r w:rsidRPr="002E045E">
        <w:rPr>
          <w:color w:val="000000" w:themeColor="text1"/>
          <w:spacing w:val="-1"/>
        </w:rPr>
        <w:t>Chesbrough,</w:t>
      </w:r>
      <w:r w:rsidRPr="002E045E">
        <w:rPr>
          <w:color w:val="000000" w:themeColor="text1"/>
          <w:spacing w:val="30"/>
        </w:rPr>
        <w:t xml:space="preserve"> </w:t>
      </w:r>
      <w:r w:rsidRPr="002E045E">
        <w:rPr>
          <w:color w:val="000000" w:themeColor="text1"/>
        </w:rPr>
        <w:t>H.</w:t>
      </w:r>
      <w:r w:rsidRPr="002E045E">
        <w:rPr>
          <w:color w:val="000000" w:themeColor="text1"/>
          <w:spacing w:val="32"/>
        </w:rPr>
        <w:t xml:space="preserve"> </w:t>
      </w:r>
      <w:r w:rsidRPr="002E045E">
        <w:rPr>
          <w:color w:val="000000" w:themeColor="text1"/>
        </w:rPr>
        <w:t>W.</w:t>
      </w:r>
      <w:r w:rsidRPr="002E045E">
        <w:rPr>
          <w:color w:val="000000" w:themeColor="text1"/>
          <w:spacing w:val="30"/>
        </w:rPr>
        <w:t xml:space="preserve"> </w:t>
      </w:r>
      <w:r w:rsidRPr="002E045E">
        <w:rPr>
          <w:color w:val="000000" w:themeColor="text1"/>
          <w:spacing w:val="-1"/>
        </w:rPr>
        <w:t>(2003),</w:t>
      </w:r>
      <w:r w:rsidRPr="002E045E">
        <w:rPr>
          <w:color w:val="000000" w:themeColor="text1"/>
          <w:spacing w:val="30"/>
        </w:rPr>
        <w:t xml:space="preserve"> </w:t>
      </w:r>
      <w:r w:rsidRPr="002E045E">
        <w:rPr>
          <w:color w:val="000000" w:themeColor="text1"/>
          <w:spacing w:val="-1"/>
        </w:rPr>
        <w:t>Open</w:t>
      </w:r>
      <w:r w:rsidRPr="002E045E">
        <w:rPr>
          <w:color w:val="000000" w:themeColor="text1"/>
          <w:spacing w:val="33"/>
        </w:rPr>
        <w:t xml:space="preserve"> </w:t>
      </w:r>
      <w:r w:rsidRPr="002E045E">
        <w:rPr>
          <w:color w:val="000000" w:themeColor="text1"/>
          <w:spacing w:val="-1"/>
        </w:rPr>
        <w:t>Innovation:</w:t>
      </w:r>
      <w:r w:rsidRPr="002E045E">
        <w:rPr>
          <w:color w:val="000000" w:themeColor="text1"/>
          <w:spacing w:val="31"/>
        </w:rPr>
        <w:t xml:space="preserve"> </w:t>
      </w:r>
      <w:r w:rsidRPr="002E045E">
        <w:rPr>
          <w:color w:val="000000" w:themeColor="text1"/>
        </w:rPr>
        <w:t>The</w:t>
      </w:r>
      <w:r w:rsidRPr="002E045E">
        <w:rPr>
          <w:color w:val="000000" w:themeColor="text1"/>
          <w:spacing w:val="29"/>
        </w:rPr>
        <w:t xml:space="preserve"> </w:t>
      </w:r>
      <w:r w:rsidRPr="002E045E">
        <w:rPr>
          <w:color w:val="000000" w:themeColor="text1"/>
          <w:spacing w:val="-1"/>
        </w:rPr>
        <w:t>New</w:t>
      </w:r>
      <w:r w:rsidRPr="002E045E">
        <w:rPr>
          <w:color w:val="000000" w:themeColor="text1"/>
          <w:spacing w:val="32"/>
        </w:rPr>
        <w:t xml:space="preserve"> </w:t>
      </w:r>
      <w:r w:rsidRPr="002E045E">
        <w:rPr>
          <w:color w:val="000000" w:themeColor="text1"/>
          <w:spacing w:val="-1"/>
        </w:rPr>
        <w:t>Imperative</w:t>
      </w:r>
      <w:r w:rsidRPr="002E045E">
        <w:rPr>
          <w:color w:val="000000" w:themeColor="text1"/>
          <w:spacing w:val="30"/>
        </w:rPr>
        <w:t xml:space="preserve"> </w:t>
      </w:r>
      <w:r w:rsidRPr="002E045E">
        <w:rPr>
          <w:color w:val="000000" w:themeColor="text1"/>
        </w:rPr>
        <w:t>for</w:t>
      </w:r>
      <w:r w:rsidR="00B63353" w:rsidRPr="002E045E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</w:t>
      </w:r>
      <w:r w:rsidRPr="002E045E">
        <w:rPr>
          <w:color w:val="000000" w:themeColor="text1"/>
          <w:spacing w:val="-1"/>
        </w:rPr>
        <w:t>Creating</w:t>
      </w:r>
      <w:r w:rsidRPr="002E045E">
        <w:rPr>
          <w:color w:val="000000" w:themeColor="text1"/>
          <w:spacing w:val="4"/>
        </w:rPr>
        <w:t xml:space="preserve"> </w:t>
      </w:r>
      <w:r w:rsidRPr="002E045E">
        <w:rPr>
          <w:color w:val="000000" w:themeColor="text1"/>
          <w:spacing w:val="-1"/>
        </w:rPr>
        <w:t>and</w:t>
      </w:r>
      <w:r w:rsidRPr="002E045E">
        <w:rPr>
          <w:color w:val="000000" w:themeColor="text1"/>
          <w:spacing w:val="6"/>
        </w:rPr>
        <w:t xml:space="preserve"> </w:t>
      </w:r>
      <w:r w:rsidRPr="002E045E">
        <w:rPr>
          <w:color w:val="000000" w:themeColor="text1"/>
        </w:rPr>
        <w:t>Profiting</w:t>
      </w:r>
      <w:r w:rsidRPr="002E045E">
        <w:rPr>
          <w:color w:val="000000" w:themeColor="text1"/>
          <w:spacing w:val="4"/>
        </w:rPr>
        <w:t xml:space="preserve"> </w:t>
      </w:r>
      <w:r w:rsidRPr="002E045E">
        <w:rPr>
          <w:color w:val="000000" w:themeColor="text1"/>
        </w:rPr>
        <w:t>from</w:t>
      </w:r>
      <w:r w:rsidRPr="002E045E">
        <w:rPr>
          <w:color w:val="000000" w:themeColor="text1"/>
          <w:spacing w:val="7"/>
        </w:rPr>
        <w:t xml:space="preserve"> </w:t>
      </w:r>
      <w:r w:rsidRPr="002E045E">
        <w:rPr>
          <w:color w:val="000000" w:themeColor="text1"/>
          <w:spacing w:val="-1"/>
        </w:rPr>
        <w:t>Technology.</w:t>
      </w:r>
      <w:r w:rsidRPr="002E045E">
        <w:rPr>
          <w:color w:val="000000" w:themeColor="text1"/>
          <w:spacing w:val="6"/>
        </w:rPr>
        <w:t xml:space="preserve"> </w:t>
      </w:r>
      <w:r w:rsidRPr="002E045E">
        <w:rPr>
          <w:color w:val="000000" w:themeColor="text1"/>
        </w:rPr>
        <w:t>New</w:t>
      </w:r>
      <w:r w:rsidRPr="002E045E">
        <w:rPr>
          <w:color w:val="000000" w:themeColor="text1"/>
          <w:spacing w:val="6"/>
        </w:rPr>
        <w:t xml:space="preserve"> </w:t>
      </w:r>
      <w:r w:rsidRPr="002E045E">
        <w:rPr>
          <w:color w:val="000000" w:themeColor="text1"/>
        </w:rPr>
        <w:t>York:</w:t>
      </w:r>
      <w:r w:rsidRPr="002E045E">
        <w:rPr>
          <w:color w:val="000000" w:themeColor="text1"/>
          <w:spacing w:val="6"/>
        </w:rPr>
        <w:t xml:space="preserve"> </w:t>
      </w:r>
      <w:r w:rsidRPr="002E045E">
        <w:rPr>
          <w:color w:val="000000" w:themeColor="text1"/>
          <w:spacing w:val="-1"/>
        </w:rPr>
        <w:t>Harvard</w:t>
      </w:r>
      <w:r w:rsidRPr="002E045E">
        <w:rPr>
          <w:color w:val="000000" w:themeColor="text1"/>
          <w:spacing w:val="8"/>
        </w:rPr>
        <w:t xml:space="preserve"> </w:t>
      </w:r>
      <w:r w:rsidRPr="002E045E">
        <w:rPr>
          <w:color w:val="000000" w:themeColor="text1"/>
          <w:spacing w:val="-1"/>
        </w:rPr>
        <w:t>Business</w:t>
      </w:r>
      <w:r w:rsidRPr="002E045E">
        <w:rPr>
          <w:color w:val="000000" w:themeColor="text1"/>
          <w:spacing w:val="45"/>
        </w:rPr>
        <w:t xml:space="preserve"> </w:t>
      </w:r>
      <w:r w:rsidRPr="002E045E">
        <w:rPr>
          <w:color w:val="000000" w:themeColor="text1"/>
          <w:spacing w:val="-1"/>
        </w:rPr>
        <w:t>School</w:t>
      </w:r>
      <w:r w:rsidRPr="002E045E">
        <w:rPr>
          <w:color w:val="000000" w:themeColor="text1"/>
        </w:rPr>
        <w:t xml:space="preserve"> </w:t>
      </w:r>
      <w:r w:rsidRPr="002E045E">
        <w:rPr>
          <w:color w:val="000000" w:themeColor="text1"/>
          <w:spacing w:val="-1"/>
        </w:rPr>
        <w:t>Press.</w:t>
      </w:r>
    </w:p>
    <w:p w:rsidR="00DF46FC" w:rsidRPr="002E045E" w:rsidRDefault="009F0BDF" w:rsidP="00C17FB0">
      <w:pPr>
        <w:pStyle w:val="a3"/>
        <w:spacing w:before="3" w:line="360" w:lineRule="exact"/>
        <w:ind w:leftChars="644" w:left="1419" w:right="121" w:hanging="2"/>
        <w:jc w:val="both"/>
        <w:rPr>
          <w:color w:val="000000" w:themeColor="text1"/>
        </w:rPr>
      </w:pPr>
      <w:r w:rsidRPr="002E045E">
        <w:rPr>
          <w:color w:val="000000" w:themeColor="text1"/>
          <w:spacing w:val="-1"/>
        </w:rPr>
        <w:t>Hofstede,</w:t>
      </w:r>
      <w:r w:rsidRPr="002E045E">
        <w:rPr>
          <w:color w:val="000000" w:themeColor="text1"/>
          <w:spacing w:val="50"/>
        </w:rPr>
        <w:t xml:space="preserve"> </w:t>
      </w:r>
      <w:r w:rsidRPr="002E045E">
        <w:rPr>
          <w:color w:val="000000" w:themeColor="text1"/>
        </w:rPr>
        <w:t>G.</w:t>
      </w:r>
      <w:r w:rsidRPr="002E045E">
        <w:rPr>
          <w:color w:val="000000" w:themeColor="text1"/>
          <w:spacing w:val="47"/>
        </w:rPr>
        <w:t xml:space="preserve"> </w:t>
      </w:r>
      <w:r w:rsidRPr="002E045E">
        <w:rPr>
          <w:color w:val="000000" w:themeColor="text1"/>
        </w:rPr>
        <w:t>(2001),</w:t>
      </w:r>
      <w:r w:rsidRPr="002E045E">
        <w:rPr>
          <w:color w:val="000000" w:themeColor="text1"/>
          <w:spacing w:val="49"/>
        </w:rPr>
        <w:t xml:space="preserve"> </w:t>
      </w:r>
      <w:r w:rsidRPr="002E045E">
        <w:rPr>
          <w:color w:val="000000" w:themeColor="text1"/>
          <w:spacing w:val="-1"/>
        </w:rPr>
        <w:t>Culture's</w:t>
      </w:r>
      <w:r w:rsidRPr="002E045E">
        <w:rPr>
          <w:color w:val="000000" w:themeColor="text1"/>
          <w:spacing w:val="50"/>
        </w:rPr>
        <w:t xml:space="preserve"> </w:t>
      </w:r>
      <w:r w:rsidRPr="002E045E">
        <w:rPr>
          <w:color w:val="000000" w:themeColor="text1"/>
          <w:spacing w:val="-1"/>
        </w:rPr>
        <w:t>consequences:</w:t>
      </w:r>
      <w:r w:rsidRPr="002E045E">
        <w:rPr>
          <w:color w:val="000000" w:themeColor="text1"/>
          <w:spacing w:val="50"/>
        </w:rPr>
        <w:t xml:space="preserve"> </w:t>
      </w:r>
      <w:r w:rsidRPr="002E045E">
        <w:rPr>
          <w:color w:val="000000" w:themeColor="text1"/>
          <w:spacing w:val="-1"/>
        </w:rPr>
        <w:t>Comparing</w:t>
      </w:r>
      <w:r w:rsidRPr="002E045E">
        <w:rPr>
          <w:color w:val="000000" w:themeColor="text1"/>
          <w:spacing w:val="48"/>
        </w:rPr>
        <w:t xml:space="preserve"> </w:t>
      </w:r>
      <w:r w:rsidRPr="002E045E">
        <w:rPr>
          <w:color w:val="000000" w:themeColor="text1"/>
          <w:spacing w:val="-1"/>
        </w:rPr>
        <w:t>values,</w:t>
      </w:r>
      <w:r w:rsidRPr="002E045E">
        <w:rPr>
          <w:color w:val="000000" w:themeColor="text1"/>
          <w:spacing w:val="67"/>
        </w:rPr>
        <w:t xml:space="preserve"> </w:t>
      </w:r>
      <w:r w:rsidRPr="002E045E">
        <w:rPr>
          <w:color w:val="000000" w:themeColor="text1"/>
          <w:spacing w:val="-1"/>
        </w:rPr>
        <w:t>behaviors,</w:t>
      </w:r>
      <w:r w:rsidRPr="002E045E">
        <w:rPr>
          <w:color w:val="000000" w:themeColor="text1"/>
          <w:spacing w:val="18"/>
        </w:rPr>
        <w:t xml:space="preserve"> </w:t>
      </w:r>
      <w:r w:rsidRPr="002E045E">
        <w:rPr>
          <w:color w:val="000000" w:themeColor="text1"/>
        </w:rPr>
        <w:t>institutions,</w:t>
      </w:r>
      <w:r w:rsidRPr="002E045E">
        <w:rPr>
          <w:color w:val="000000" w:themeColor="text1"/>
          <w:spacing w:val="14"/>
        </w:rPr>
        <w:t xml:space="preserve"> </w:t>
      </w:r>
      <w:r w:rsidRPr="002E045E">
        <w:rPr>
          <w:color w:val="000000" w:themeColor="text1"/>
          <w:spacing w:val="-1"/>
        </w:rPr>
        <w:t>and</w:t>
      </w:r>
      <w:r w:rsidRPr="002E045E">
        <w:rPr>
          <w:color w:val="000000" w:themeColor="text1"/>
          <w:spacing w:val="18"/>
        </w:rPr>
        <w:t xml:space="preserve"> </w:t>
      </w:r>
      <w:r w:rsidRPr="002E045E">
        <w:rPr>
          <w:color w:val="000000" w:themeColor="text1"/>
          <w:spacing w:val="-1"/>
        </w:rPr>
        <w:t>organizations</w:t>
      </w:r>
      <w:r w:rsidRPr="002E045E">
        <w:rPr>
          <w:color w:val="000000" w:themeColor="text1"/>
          <w:spacing w:val="19"/>
        </w:rPr>
        <w:t xml:space="preserve"> </w:t>
      </w:r>
      <w:r w:rsidRPr="002E045E">
        <w:rPr>
          <w:color w:val="000000" w:themeColor="text1"/>
          <w:spacing w:val="-1"/>
        </w:rPr>
        <w:t>across</w:t>
      </w:r>
      <w:r w:rsidRPr="002E045E">
        <w:rPr>
          <w:color w:val="000000" w:themeColor="text1"/>
          <w:spacing w:val="18"/>
        </w:rPr>
        <w:t xml:space="preserve"> </w:t>
      </w:r>
      <w:r w:rsidRPr="002E045E">
        <w:rPr>
          <w:color w:val="000000" w:themeColor="text1"/>
          <w:spacing w:val="-1"/>
        </w:rPr>
        <w:t>nations</w:t>
      </w:r>
      <w:r w:rsidRPr="002E045E">
        <w:rPr>
          <w:color w:val="000000" w:themeColor="text1"/>
          <w:spacing w:val="19"/>
        </w:rPr>
        <w:t xml:space="preserve"> </w:t>
      </w:r>
      <w:r w:rsidRPr="002E045E">
        <w:rPr>
          <w:color w:val="000000" w:themeColor="text1"/>
        </w:rPr>
        <w:t>(2nd</w:t>
      </w:r>
      <w:r w:rsidRPr="002E045E">
        <w:rPr>
          <w:color w:val="000000" w:themeColor="text1"/>
          <w:spacing w:val="18"/>
        </w:rPr>
        <w:t xml:space="preserve"> </w:t>
      </w:r>
      <w:r w:rsidRPr="002E045E">
        <w:rPr>
          <w:color w:val="000000" w:themeColor="text1"/>
          <w:spacing w:val="-1"/>
        </w:rPr>
        <w:t>ed.).</w:t>
      </w:r>
      <w:r w:rsidRPr="002E045E">
        <w:rPr>
          <w:color w:val="000000" w:themeColor="text1"/>
          <w:spacing w:val="71"/>
        </w:rPr>
        <w:t xml:space="preserve"> </w:t>
      </w:r>
      <w:r w:rsidRPr="002E045E">
        <w:rPr>
          <w:color w:val="000000" w:themeColor="text1"/>
          <w:spacing w:val="-1"/>
        </w:rPr>
        <w:t>Thousand</w:t>
      </w:r>
      <w:r w:rsidRPr="002E045E">
        <w:rPr>
          <w:color w:val="000000" w:themeColor="text1"/>
        </w:rPr>
        <w:t xml:space="preserve"> </w:t>
      </w:r>
      <w:r w:rsidRPr="002E045E">
        <w:rPr>
          <w:color w:val="000000" w:themeColor="text1"/>
          <w:spacing w:val="-1"/>
        </w:rPr>
        <w:t>Oaks,</w:t>
      </w:r>
      <w:r w:rsidRPr="002E045E">
        <w:rPr>
          <w:color w:val="000000" w:themeColor="text1"/>
        </w:rPr>
        <w:t xml:space="preserve"> CA: Sage.</w:t>
      </w:r>
    </w:p>
    <w:p w:rsidR="00DF46FC" w:rsidRPr="002E045E" w:rsidRDefault="009F0BDF" w:rsidP="00C17FB0">
      <w:pPr>
        <w:pStyle w:val="1"/>
        <w:spacing w:line="360" w:lineRule="exact"/>
        <w:ind w:left="391"/>
        <w:jc w:val="both"/>
        <w:rPr>
          <w:b w:val="0"/>
          <w:bCs w:val="0"/>
          <w:color w:val="000000" w:themeColor="text1"/>
        </w:rPr>
      </w:pPr>
      <w:r w:rsidRPr="002E045E">
        <w:rPr>
          <w:rFonts w:ascii="Times New Roman" w:eastAsia="Times New Roman" w:hAnsi="Times New Roman" w:cs="Times New Roman"/>
          <w:color w:val="000000" w:themeColor="text1"/>
        </w:rPr>
        <w:t>(</w:t>
      </w:r>
      <w:r w:rsidRPr="002E045E">
        <w:rPr>
          <w:color w:val="000000" w:themeColor="text1"/>
        </w:rPr>
        <w:t>三</w:t>
      </w:r>
      <w:r w:rsidRPr="002E045E">
        <w:rPr>
          <w:rFonts w:ascii="Times New Roman" w:eastAsia="Times New Roman" w:hAnsi="Times New Roman" w:cs="Times New Roman"/>
          <w:color w:val="000000" w:themeColor="text1"/>
        </w:rPr>
        <w:t>)</w:t>
      </w:r>
      <w:proofErr w:type="spellStart"/>
      <w:r w:rsidRPr="002E045E">
        <w:rPr>
          <w:color w:val="000000" w:themeColor="text1"/>
        </w:rPr>
        <w:t>編輯書類</w:t>
      </w:r>
      <w:proofErr w:type="spellEnd"/>
      <w:r w:rsidRPr="002E045E">
        <w:rPr>
          <w:color w:val="000000" w:themeColor="text1"/>
        </w:rPr>
        <w:t>：</w:t>
      </w:r>
    </w:p>
    <w:p w:rsidR="00DF46FC" w:rsidRPr="002E045E" w:rsidRDefault="009F0BDF" w:rsidP="00C17FB0">
      <w:pPr>
        <w:pStyle w:val="a3"/>
        <w:spacing w:before="39" w:line="360" w:lineRule="exact"/>
        <w:ind w:left="686"/>
        <w:jc w:val="both"/>
        <w:rPr>
          <w:rFonts w:ascii="新細明體" w:eastAsia="新細明體" w:hAnsi="新細明體" w:cs="新細明體"/>
          <w:color w:val="000000" w:themeColor="text1"/>
        </w:rPr>
      </w:pPr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（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中、英）作者姓，作者縮寫名（出版年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）</w:t>
      </w:r>
      <w:r w:rsidRPr="002E045E">
        <w:rPr>
          <w:color w:val="000000" w:themeColor="text1"/>
          <w:spacing w:val="-1"/>
        </w:rPr>
        <w:t>,</w:t>
      </w:r>
      <w:r w:rsidRPr="002E045E">
        <w:rPr>
          <w:color w:val="000000" w:themeColor="text1"/>
        </w:rPr>
        <w:t xml:space="preserve"> </w:t>
      </w:r>
      <w:r w:rsidRPr="002E045E">
        <w:rPr>
          <w:color w:val="000000" w:themeColor="text1"/>
          <w:spacing w:val="-1"/>
        </w:rPr>
        <w:t>"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文章名</w:t>
      </w:r>
      <w:proofErr w:type="spellEnd"/>
      <w:r w:rsidRPr="002E045E">
        <w:rPr>
          <w:color w:val="000000" w:themeColor="text1"/>
          <w:spacing w:val="-1"/>
        </w:rPr>
        <w:t>"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。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編者縮寫名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。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編者</w:t>
      </w:r>
      <w:r w:rsidRPr="002E045E">
        <w:rPr>
          <w:rFonts w:ascii="新細明體" w:eastAsia="新細明體" w:hAnsi="新細明體" w:cs="新細明體"/>
          <w:color w:val="000000" w:themeColor="text1"/>
          <w:spacing w:val="37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姓（編），書名（頁數或章節）。</w:t>
      </w:r>
      <w:proofErr w:type="spellStart"/>
      <w:r w:rsidRPr="002E045E">
        <w:rPr>
          <w:rFonts w:ascii="新細明體" w:eastAsia="新細明體" w:hAnsi="新細明體" w:cs="新細明體"/>
          <w:color w:val="000000" w:themeColor="text1"/>
        </w:rPr>
        <w:t>出版地：出版商</w:t>
      </w:r>
      <w:proofErr w:type="spellEnd"/>
      <w:r w:rsidRPr="002E045E">
        <w:rPr>
          <w:rFonts w:ascii="新細明體" w:eastAsia="新細明體" w:hAnsi="新細明體" w:cs="新細明體"/>
          <w:color w:val="000000" w:themeColor="text1"/>
        </w:rPr>
        <w:t>。</w:t>
      </w:r>
    </w:p>
    <w:p w:rsidR="00B63353" w:rsidRPr="002E045E" w:rsidRDefault="009F0BDF" w:rsidP="00C17FB0">
      <w:pPr>
        <w:pStyle w:val="a3"/>
        <w:spacing w:before="14" w:line="360" w:lineRule="exact"/>
        <w:ind w:left="2365" w:right="115" w:hanging="1681"/>
        <w:jc w:val="both"/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例如（中文）：洪世章、黃怡華（</w:t>
      </w:r>
      <w:r w:rsidRPr="002E045E">
        <w:rPr>
          <w:color w:val="000000" w:themeColor="text1"/>
          <w:spacing w:val="1"/>
          <w:lang w:eastAsia="zh-TW"/>
        </w:rPr>
        <w:t>2003</w:t>
      </w:r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）「研究機構利用資源加速產業發</w:t>
      </w:r>
      <w:r w:rsidRPr="002E045E">
        <w:rPr>
          <w:rFonts w:ascii="新細明體" w:eastAsia="新細明體" w:hAnsi="新細明體" w:cs="新細明體"/>
          <w:color w:val="000000" w:themeColor="text1"/>
          <w:spacing w:val="42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spacing w:val="2"/>
          <w:lang w:eastAsia="zh-TW"/>
        </w:rPr>
        <w:t>展」，收錄於史欽泰（編），產業科技與工研院－看得見</w:t>
      </w:r>
      <w:r w:rsidRPr="002E045E">
        <w:rPr>
          <w:rFonts w:ascii="新細明體" w:eastAsia="新細明體" w:hAnsi="新細明體" w:cs="新細明體"/>
          <w:color w:val="000000" w:themeColor="text1"/>
          <w:spacing w:val="26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的腦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</w:t>
      </w:r>
      <w:proofErr w:type="gramEnd"/>
      <w:r w:rsidRPr="002E045E">
        <w:rPr>
          <w:color w:val="000000" w:themeColor="text1"/>
          <w:lang w:eastAsia="zh-TW"/>
        </w:rPr>
        <w:t xml:space="preserve">pp. </w:t>
      </w:r>
      <w:r w:rsidRPr="002E045E">
        <w:rPr>
          <w:color w:val="000000" w:themeColor="text1"/>
          <w:spacing w:val="-1"/>
          <w:lang w:eastAsia="zh-TW"/>
        </w:rPr>
        <w:t>105-135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）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，新竹縣竹東鎮：工業技術研究院。</w:t>
      </w:r>
    </w:p>
    <w:p w:rsidR="00DF46FC" w:rsidRPr="002E045E" w:rsidRDefault="009F0BDF" w:rsidP="00C17FB0">
      <w:pPr>
        <w:pStyle w:val="a3"/>
        <w:spacing w:before="14" w:line="360" w:lineRule="exact"/>
        <w:ind w:left="2365" w:right="115" w:hanging="1681"/>
        <w:jc w:val="both"/>
        <w:rPr>
          <w:color w:val="000000" w:themeColor="text1"/>
        </w:rPr>
      </w:pPr>
      <w:r w:rsidRPr="002E045E">
        <w:rPr>
          <w:rFonts w:ascii="新細明體" w:eastAsia="新細明體" w:hAnsi="新細明體" w:cs="新細明體"/>
          <w:color w:val="000000" w:themeColor="text1"/>
        </w:rPr>
        <w:t>例</w:t>
      </w:r>
      <w:r w:rsidRPr="002E045E">
        <w:rPr>
          <w:rFonts w:ascii="新細明體" w:eastAsia="新細明體" w:hAnsi="新細明體" w:cs="新細明體"/>
          <w:color w:val="000000" w:themeColor="text1"/>
          <w:spacing w:val="-72"/>
        </w:rPr>
        <w:t>如</w:t>
      </w:r>
      <w:r w:rsidRPr="002E045E">
        <w:rPr>
          <w:rFonts w:ascii="新細明體" w:eastAsia="新細明體" w:hAnsi="新細明體" w:cs="新細明體"/>
          <w:color w:val="000000" w:themeColor="text1"/>
        </w:rPr>
        <w:t>（</w:t>
      </w:r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英文</w:t>
      </w:r>
      <w:r w:rsidRPr="002E045E">
        <w:rPr>
          <w:rFonts w:ascii="新細明體" w:eastAsia="新細明體" w:hAnsi="新細明體" w:cs="新細明體"/>
          <w:color w:val="000000" w:themeColor="text1"/>
          <w:spacing w:val="-108"/>
        </w:rPr>
        <w:t>）</w:t>
      </w:r>
      <w:r w:rsidRPr="002E045E">
        <w:rPr>
          <w:rFonts w:ascii="新細明體" w:eastAsia="新細明體" w:hAnsi="新細明體" w:cs="新細明體"/>
          <w:color w:val="000000" w:themeColor="text1"/>
          <w:spacing w:val="-36"/>
        </w:rPr>
        <w:t>：</w:t>
      </w:r>
      <w:r w:rsidRPr="002E045E">
        <w:rPr>
          <w:color w:val="000000" w:themeColor="text1"/>
          <w:spacing w:val="1"/>
        </w:rPr>
        <w:t>W</w:t>
      </w:r>
      <w:r w:rsidRPr="002E045E">
        <w:rPr>
          <w:color w:val="000000" w:themeColor="text1"/>
        </w:rPr>
        <w:t>u, G.,</w:t>
      </w:r>
      <w:r w:rsidRPr="002E045E">
        <w:rPr>
          <w:color w:val="000000" w:themeColor="text1"/>
          <w:spacing w:val="1"/>
        </w:rPr>
        <w:t xml:space="preserve"> </w:t>
      </w:r>
      <w:r w:rsidRPr="002E045E">
        <w:rPr>
          <w:color w:val="000000" w:themeColor="text1"/>
        </w:rPr>
        <w:t>Zh</w:t>
      </w:r>
      <w:r w:rsidRPr="002E045E">
        <w:rPr>
          <w:color w:val="000000" w:themeColor="text1"/>
          <w:spacing w:val="-2"/>
        </w:rPr>
        <w:t>a</w:t>
      </w:r>
      <w:r w:rsidRPr="002E045E">
        <w:rPr>
          <w:color w:val="000000" w:themeColor="text1"/>
        </w:rPr>
        <w:t>n</w:t>
      </w:r>
      <w:r w:rsidRPr="002E045E">
        <w:rPr>
          <w:color w:val="000000" w:themeColor="text1"/>
          <w:spacing w:val="-3"/>
        </w:rPr>
        <w:t>g</w:t>
      </w:r>
      <w:r w:rsidRPr="002E045E">
        <w:rPr>
          <w:color w:val="000000" w:themeColor="text1"/>
        </w:rPr>
        <w:t xml:space="preserve">, </w:t>
      </w:r>
      <w:r w:rsidRPr="002E045E">
        <w:rPr>
          <w:color w:val="000000" w:themeColor="text1"/>
          <w:spacing w:val="2"/>
        </w:rPr>
        <w:t>J</w:t>
      </w:r>
      <w:r w:rsidRPr="002E045E">
        <w:rPr>
          <w:color w:val="000000" w:themeColor="text1"/>
        </w:rPr>
        <w:t>., &amp;</w:t>
      </w:r>
      <w:r w:rsidRPr="002E045E">
        <w:rPr>
          <w:color w:val="000000" w:themeColor="text1"/>
          <w:spacing w:val="-2"/>
        </w:rPr>
        <w:t xml:space="preserve"> </w:t>
      </w:r>
      <w:r w:rsidRPr="002E045E">
        <w:rPr>
          <w:color w:val="000000" w:themeColor="text1"/>
        </w:rPr>
        <w:t>Gonz</w:t>
      </w:r>
      <w:r w:rsidRPr="002E045E">
        <w:rPr>
          <w:color w:val="000000" w:themeColor="text1"/>
          <w:spacing w:val="-1"/>
        </w:rPr>
        <w:t>a</w:t>
      </w:r>
      <w:r w:rsidRPr="002E045E">
        <w:rPr>
          <w:color w:val="000000" w:themeColor="text1"/>
        </w:rPr>
        <w:t>lez, R. (20</w:t>
      </w:r>
      <w:r w:rsidRPr="002E045E">
        <w:rPr>
          <w:color w:val="000000" w:themeColor="text1"/>
          <w:spacing w:val="-1"/>
        </w:rPr>
        <w:t>0</w:t>
      </w:r>
      <w:r w:rsidRPr="002E045E">
        <w:rPr>
          <w:color w:val="000000" w:themeColor="text1"/>
        </w:rPr>
        <w:t>4), "D</w:t>
      </w:r>
      <w:r w:rsidRPr="002E045E">
        <w:rPr>
          <w:color w:val="000000" w:themeColor="text1"/>
          <w:spacing w:val="-2"/>
        </w:rPr>
        <w:t>e</w:t>
      </w:r>
      <w:r w:rsidRPr="002E045E">
        <w:rPr>
          <w:color w:val="000000" w:themeColor="text1"/>
          <w:spacing w:val="-1"/>
        </w:rPr>
        <w:t>c</w:t>
      </w:r>
      <w:r w:rsidRPr="002E045E">
        <w:rPr>
          <w:color w:val="000000" w:themeColor="text1"/>
        </w:rPr>
        <w:t>ision und</w:t>
      </w:r>
      <w:r w:rsidRPr="002E045E">
        <w:rPr>
          <w:color w:val="000000" w:themeColor="text1"/>
          <w:spacing w:val="1"/>
        </w:rPr>
        <w:t>e</w:t>
      </w:r>
      <w:r w:rsidRPr="002E045E">
        <w:rPr>
          <w:color w:val="000000" w:themeColor="text1"/>
        </w:rPr>
        <w:t>r</w:t>
      </w:r>
      <w:r w:rsidRPr="002E045E">
        <w:rPr>
          <w:color w:val="000000" w:themeColor="text1"/>
          <w:spacing w:val="1"/>
        </w:rPr>
        <w:t xml:space="preserve"> </w:t>
      </w:r>
      <w:r w:rsidRPr="002E045E">
        <w:rPr>
          <w:color w:val="000000" w:themeColor="text1"/>
        </w:rPr>
        <w:t xml:space="preserve">risk." </w:t>
      </w:r>
      <w:r w:rsidRPr="002E045E">
        <w:rPr>
          <w:color w:val="000000" w:themeColor="text1"/>
          <w:spacing w:val="-2"/>
        </w:rPr>
        <w:t>In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</w:rPr>
        <w:t>D.</w:t>
      </w:r>
      <w:r w:rsidRPr="002E045E">
        <w:rPr>
          <w:color w:val="000000" w:themeColor="text1"/>
          <w:spacing w:val="37"/>
        </w:rPr>
        <w:t xml:space="preserve"> </w:t>
      </w:r>
      <w:r w:rsidRPr="002E045E">
        <w:rPr>
          <w:color w:val="000000" w:themeColor="text1"/>
          <w:spacing w:val="1"/>
        </w:rPr>
        <w:t>J.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  <w:spacing w:val="-1"/>
        </w:rPr>
        <w:t>Koehler</w:t>
      </w:r>
      <w:r w:rsidRPr="002E045E">
        <w:rPr>
          <w:color w:val="000000" w:themeColor="text1"/>
          <w:spacing w:val="39"/>
        </w:rPr>
        <w:t xml:space="preserve"> </w:t>
      </w:r>
      <w:r w:rsidRPr="002E045E">
        <w:rPr>
          <w:color w:val="000000" w:themeColor="text1"/>
        </w:rPr>
        <w:t>&amp;</w:t>
      </w:r>
      <w:r w:rsidRPr="002E045E">
        <w:rPr>
          <w:color w:val="000000" w:themeColor="text1"/>
          <w:spacing w:val="36"/>
        </w:rPr>
        <w:t xml:space="preserve"> </w:t>
      </w:r>
      <w:r w:rsidRPr="002E045E">
        <w:rPr>
          <w:color w:val="000000" w:themeColor="text1"/>
        </w:rPr>
        <w:t>N.</w:t>
      </w:r>
      <w:r w:rsidRPr="002E045E">
        <w:rPr>
          <w:color w:val="000000" w:themeColor="text1"/>
          <w:spacing w:val="37"/>
        </w:rPr>
        <w:t xml:space="preserve"> </w:t>
      </w:r>
      <w:r w:rsidRPr="002E045E">
        <w:rPr>
          <w:color w:val="000000" w:themeColor="text1"/>
        </w:rPr>
        <w:t>Harvey</w:t>
      </w:r>
      <w:r w:rsidRPr="002E045E">
        <w:rPr>
          <w:color w:val="000000" w:themeColor="text1"/>
          <w:spacing w:val="33"/>
        </w:rPr>
        <w:t xml:space="preserve"> </w:t>
      </w:r>
      <w:r w:rsidRPr="002E045E">
        <w:rPr>
          <w:color w:val="000000" w:themeColor="text1"/>
        </w:rPr>
        <w:t>(Eds.),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  <w:spacing w:val="-1"/>
        </w:rPr>
        <w:t>Blackwell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  <w:spacing w:val="-1"/>
        </w:rPr>
        <w:t>Handbook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</w:rPr>
        <w:t>of</w:t>
      </w:r>
      <w:r w:rsidRPr="002E045E">
        <w:rPr>
          <w:color w:val="000000" w:themeColor="text1"/>
          <w:spacing w:val="37"/>
        </w:rPr>
        <w:t xml:space="preserve"> </w:t>
      </w:r>
      <w:r w:rsidRPr="002E045E">
        <w:rPr>
          <w:color w:val="000000" w:themeColor="text1"/>
          <w:spacing w:val="-1"/>
        </w:rPr>
        <w:t>Judgment</w:t>
      </w:r>
      <w:r w:rsidRPr="002E045E">
        <w:rPr>
          <w:color w:val="000000" w:themeColor="text1"/>
          <w:spacing w:val="33"/>
        </w:rPr>
        <w:t xml:space="preserve"> </w:t>
      </w:r>
      <w:r w:rsidRPr="002E045E">
        <w:rPr>
          <w:color w:val="000000" w:themeColor="text1"/>
          <w:spacing w:val="-1"/>
        </w:rPr>
        <w:t>and</w:t>
      </w:r>
      <w:r w:rsidRPr="002E045E">
        <w:rPr>
          <w:color w:val="000000" w:themeColor="text1"/>
          <w:spacing w:val="33"/>
        </w:rPr>
        <w:t xml:space="preserve"> </w:t>
      </w:r>
      <w:r w:rsidRPr="002E045E">
        <w:rPr>
          <w:color w:val="000000" w:themeColor="text1"/>
          <w:spacing w:val="-1"/>
        </w:rPr>
        <w:t>Decision</w:t>
      </w:r>
      <w:r w:rsidRPr="002E045E">
        <w:rPr>
          <w:color w:val="000000" w:themeColor="text1"/>
          <w:spacing w:val="33"/>
        </w:rPr>
        <w:t xml:space="preserve"> </w:t>
      </w:r>
      <w:r w:rsidRPr="002E045E">
        <w:rPr>
          <w:color w:val="000000" w:themeColor="text1"/>
          <w:spacing w:val="-1"/>
        </w:rPr>
        <w:t>Making</w:t>
      </w:r>
      <w:r w:rsidRPr="002E045E">
        <w:rPr>
          <w:color w:val="000000" w:themeColor="text1"/>
          <w:spacing w:val="31"/>
        </w:rPr>
        <w:t xml:space="preserve"> </w:t>
      </w:r>
      <w:r w:rsidRPr="002E045E">
        <w:rPr>
          <w:color w:val="000000" w:themeColor="text1"/>
        </w:rPr>
        <w:t>(pp.</w:t>
      </w:r>
      <w:r w:rsidRPr="002E045E">
        <w:rPr>
          <w:color w:val="000000" w:themeColor="text1"/>
          <w:spacing w:val="32"/>
        </w:rPr>
        <w:t xml:space="preserve"> </w:t>
      </w:r>
      <w:r w:rsidRPr="002E045E">
        <w:rPr>
          <w:color w:val="000000" w:themeColor="text1"/>
        </w:rPr>
        <w:t>399</w:t>
      </w:r>
      <w:r w:rsidRPr="002E045E">
        <w:rPr>
          <w:rFonts w:cs="Times New Roman"/>
          <w:color w:val="000000" w:themeColor="text1"/>
        </w:rPr>
        <w:t>–</w:t>
      </w:r>
      <w:r w:rsidRPr="002E045E">
        <w:rPr>
          <w:color w:val="000000" w:themeColor="text1"/>
        </w:rPr>
        <w:t>423),</w:t>
      </w:r>
      <w:r w:rsidRPr="002E045E">
        <w:rPr>
          <w:color w:val="000000" w:themeColor="text1"/>
          <w:spacing w:val="32"/>
        </w:rPr>
        <w:t xml:space="preserve"> </w:t>
      </w:r>
      <w:r w:rsidRPr="002E045E">
        <w:rPr>
          <w:color w:val="000000" w:themeColor="text1"/>
          <w:spacing w:val="-1"/>
        </w:rPr>
        <w:t>Oxford:</w:t>
      </w:r>
      <w:r w:rsidRPr="002E045E">
        <w:rPr>
          <w:color w:val="000000" w:themeColor="text1"/>
          <w:spacing w:val="59"/>
        </w:rPr>
        <w:t xml:space="preserve"> </w:t>
      </w:r>
      <w:r w:rsidRPr="002E045E">
        <w:rPr>
          <w:color w:val="000000" w:themeColor="text1"/>
          <w:spacing w:val="-1"/>
        </w:rPr>
        <w:t>Blackwell.</w:t>
      </w:r>
    </w:p>
    <w:p w:rsidR="00DF46FC" w:rsidRPr="002E045E" w:rsidRDefault="009F0BDF" w:rsidP="00C17FB0">
      <w:pPr>
        <w:pStyle w:val="1"/>
        <w:spacing w:line="360" w:lineRule="exact"/>
        <w:ind w:left="686" w:hanging="296"/>
        <w:jc w:val="both"/>
        <w:rPr>
          <w:b w:val="0"/>
          <w:bCs w:val="0"/>
          <w:color w:val="000000" w:themeColor="text1"/>
          <w:lang w:eastAsia="zh-TW"/>
        </w:rPr>
      </w:pPr>
      <w:r w:rsidRPr="002E045E">
        <w:rPr>
          <w:rFonts w:ascii="Times New Roman" w:eastAsia="Times New Roman" w:hAnsi="Times New Roman" w:cs="Times New Roman"/>
          <w:color w:val="000000" w:themeColor="text1"/>
          <w:lang w:eastAsia="zh-TW"/>
        </w:rPr>
        <w:t>(</w:t>
      </w:r>
      <w:r w:rsidRPr="002E045E">
        <w:rPr>
          <w:color w:val="000000" w:themeColor="text1"/>
          <w:lang w:eastAsia="zh-TW"/>
        </w:rPr>
        <w:t>四</w:t>
      </w:r>
      <w:r w:rsidRPr="002E045E">
        <w:rPr>
          <w:rFonts w:ascii="Times New Roman" w:eastAsia="Times New Roman" w:hAnsi="Times New Roman" w:cs="Times New Roman"/>
          <w:color w:val="000000" w:themeColor="text1"/>
          <w:lang w:eastAsia="zh-TW"/>
        </w:rPr>
        <w:t>)</w:t>
      </w:r>
      <w:r w:rsidRPr="002E045E">
        <w:rPr>
          <w:color w:val="000000" w:themeColor="text1"/>
          <w:lang w:eastAsia="zh-TW"/>
        </w:rPr>
        <w:t>研討會：</w:t>
      </w:r>
    </w:p>
    <w:p w:rsidR="00DF46FC" w:rsidRPr="002E045E" w:rsidRDefault="009F0BDF" w:rsidP="00C17FB0">
      <w:pPr>
        <w:pStyle w:val="a3"/>
        <w:spacing w:before="39" w:line="360" w:lineRule="exact"/>
        <w:ind w:left="681" w:firstLine="4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1.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中</w:t>
      </w:r>
      <w:r w:rsidRPr="002E045E">
        <w:rPr>
          <w:rFonts w:ascii="新細明體" w:eastAsia="新細明體" w:hAnsi="新細明體" w:cs="新細明體"/>
          <w:color w:val="000000" w:themeColor="text1"/>
          <w:spacing w:val="-20"/>
          <w:lang w:eastAsia="zh-TW"/>
        </w:rPr>
        <w:t>文：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作</w:t>
      </w:r>
      <w:r w:rsidRPr="002E045E">
        <w:rPr>
          <w:rFonts w:ascii="新細明體" w:eastAsia="新細明體" w:hAnsi="新細明體" w:cs="新細明體"/>
          <w:color w:val="000000" w:themeColor="text1"/>
          <w:spacing w:val="-41"/>
          <w:lang w:eastAsia="zh-TW"/>
        </w:rPr>
        <w:t>者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（年代西元</w:t>
      </w:r>
      <w:r w:rsidRPr="002E045E">
        <w:rPr>
          <w:rFonts w:ascii="新細明體" w:eastAsia="新細明體" w:hAnsi="新細明體" w:cs="新細明體"/>
          <w:color w:val="000000" w:themeColor="text1"/>
          <w:spacing w:val="-60"/>
          <w:lang w:eastAsia="zh-TW"/>
        </w:rPr>
        <w:t>），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「論文名稱</w:t>
      </w:r>
      <w:r w:rsidRPr="002E045E">
        <w:rPr>
          <w:rFonts w:ascii="新細明體" w:eastAsia="新細明體" w:hAnsi="新細明體" w:cs="新細明體"/>
          <w:color w:val="000000" w:themeColor="text1"/>
          <w:spacing w:val="-60"/>
          <w:lang w:eastAsia="zh-TW"/>
        </w:rPr>
        <w:t>」</w:t>
      </w:r>
      <w:r w:rsidRPr="002E045E">
        <w:rPr>
          <w:rFonts w:ascii="新細明體" w:eastAsia="新細明體" w:hAnsi="新細明體" w:cs="新細明體"/>
          <w:color w:val="000000" w:themeColor="text1"/>
          <w:spacing w:val="-20"/>
          <w:lang w:eastAsia="zh-TW"/>
        </w:rPr>
        <w:t>，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研討會名</w:t>
      </w:r>
      <w:r w:rsidRPr="002E045E">
        <w:rPr>
          <w:rFonts w:ascii="新細明體" w:eastAsia="新細明體" w:hAnsi="新細明體" w:cs="新細明體"/>
          <w:color w:val="000000" w:themeColor="text1"/>
          <w:spacing w:val="-20"/>
          <w:lang w:eastAsia="zh-TW"/>
        </w:rPr>
        <w:t>稱，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地</w:t>
      </w:r>
      <w:r w:rsidRPr="002E045E">
        <w:rPr>
          <w:rFonts w:ascii="新細明體" w:eastAsia="新細明體" w:hAnsi="新細明體" w:cs="新細明體"/>
          <w:color w:val="000000" w:themeColor="text1"/>
          <w:spacing w:val="-20"/>
          <w:lang w:eastAsia="zh-TW"/>
        </w:rPr>
        <w:t>點：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主</w:t>
      </w:r>
      <w:r w:rsidRPr="002E045E">
        <w:rPr>
          <w:rFonts w:ascii="新細明體" w:eastAsia="新細明體" w:hAnsi="新細明體" w:cs="新細明體"/>
          <w:color w:val="000000" w:themeColor="text1"/>
          <w:spacing w:val="-3"/>
          <w:lang w:eastAsia="zh-TW"/>
        </w:rPr>
        <w:t>辦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 xml:space="preserve">單位。 </w:t>
      </w:r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例如：黃經綸、蕭泰源、王維科（</w:t>
      </w:r>
      <w:r w:rsidRPr="002E045E">
        <w:rPr>
          <w:color w:val="000000" w:themeColor="text1"/>
          <w:spacing w:val="1"/>
          <w:lang w:eastAsia="zh-TW"/>
        </w:rPr>
        <w:t>1981</w:t>
      </w:r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），「區域網路之規劃」，輸送現</w:t>
      </w:r>
    </w:p>
    <w:p w:rsidR="00DF46FC" w:rsidRPr="002E045E" w:rsidRDefault="009F0BDF" w:rsidP="00C17FB0">
      <w:pPr>
        <w:pStyle w:val="a3"/>
        <w:spacing w:before="7" w:line="360" w:lineRule="exact"/>
        <w:ind w:left="1402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象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及其應用研討會，台北，頁</w:t>
      </w:r>
      <w:r w:rsidRPr="002E045E">
        <w:rPr>
          <w:rFonts w:ascii="新細明體" w:eastAsia="新細明體" w:hAnsi="新細明體" w:cs="新細明體"/>
          <w:color w:val="000000" w:themeColor="text1"/>
          <w:spacing w:val="-2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37-44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。</w:t>
      </w:r>
    </w:p>
    <w:p w:rsidR="00CB6156" w:rsidRPr="002E045E" w:rsidRDefault="009F0BDF" w:rsidP="00C17FB0">
      <w:pPr>
        <w:pStyle w:val="a3"/>
        <w:spacing w:line="360" w:lineRule="exact"/>
        <w:ind w:left="679" w:firstLine="7"/>
        <w:jc w:val="both"/>
        <w:rPr>
          <w:color w:val="000000" w:themeColor="text1"/>
          <w:spacing w:val="22"/>
          <w:lang w:eastAsia="zh-TW"/>
        </w:rPr>
      </w:pPr>
      <w:r w:rsidRPr="002E045E">
        <w:rPr>
          <w:color w:val="000000" w:themeColor="text1"/>
          <w:lang w:eastAsia="zh-TW"/>
        </w:rPr>
        <w:t>2.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英文：作者</w:t>
      </w:r>
      <w:r w:rsidRPr="002E045E">
        <w:rPr>
          <w:color w:val="000000" w:themeColor="text1"/>
          <w:lang w:eastAsia="zh-TW"/>
        </w:rPr>
        <w:t xml:space="preserve">, </w:t>
      </w:r>
      <w:r w:rsidRPr="002E045E">
        <w:rPr>
          <w:color w:val="000000" w:themeColor="text1"/>
          <w:spacing w:val="-1"/>
          <w:lang w:eastAsia="zh-TW"/>
        </w:rPr>
        <w:t>"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論文名稱</w:t>
      </w:r>
      <w:r w:rsidRPr="002E045E">
        <w:rPr>
          <w:color w:val="000000" w:themeColor="text1"/>
          <w:spacing w:val="-1"/>
          <w:lang w:eastAsia="zh-TW"/>
        </w:rPr>
        <w:t>",</w:t>
      </w:r>
      <w:r w:rsidRPr="002E045E">
        <w:rPr>
          <w:color w:val="000000" w:themeColor="text1"/>
          <w:lang w:eastAsia="zh-TW"/>
        </w:rPr>
        <w:t xml:space="preserve"> 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研討會名稱</w:t>
      </w:r>
      <w:r w:rsidRPr="002E045E">
        <w:rPr>
          <w:color w:val="000000" w:themeColor="text1"/>
          <w:lang w:eastAsia="zh-TW"/>
        </w:rPr>
        <w:t xml:space="preserve">, 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地點：主辦單位</w:t>
      </w:r>
      <w:r w:rsidRPr="002E045E">
        <w:rPr>
          <w:color w:val="000000" w:themeColor="text1"/>
          <w:lang w:eastAsia="zh-TW"/>
        </w:rPr>
        <w:t xml:space="preserve">,  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年代</w:t>
      </w:r>
      <w:r w:rsidRPr="002E045E">
        <w:rPr>
          <w:color w:val="000000" w:themeColor="text1"/>
          <w:spacing w:val="-1"/>
          <w:lang w:eastAsia="zh-TW"/>
        </w:rPr>
        <w:t>(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西元</w:t>
      </w:r>
      <w:r w:rsidRPr="002E045E">
        <w:rPr>
          <w:color w:val="000000" w:themeColor="text1"/>
          <w:spacing w:val="-1"/>
          <w:lang w:eastAsia="zh-TW"/>
        </w:rPr>
        <w:t>).</w:t>
      </w:r>
    </w:p>
    <w:p w:rsidR="00DF46FC" w:rsidRPr="002E045E" w:rsidRDefault="009F0BDF" w:rsidP="00C17FB0">
      <w:pPr>
        <w:pStyle w:val="a3"/>
        <w:spacing w:line="360" w:lineRule="exact"/>
        <w:ind w:left="679" w:firstLine="7"/>
        <w:jc w:val="both"/>
        <w:rPr>
          <w:color w:val="000000" w:themeColor="text1"/>
        </w:rPr>
      </w:pP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例如：</w:t>
      </w:r>
      <w:proofErr w:type="spellStart"/>
      <w:r w:rsidRPr="002E045E">
        <w:rPr>
          <w:color w:val="000000" w:themeColor="text1"/>
          <w:spacing w:val="-1"/>
          <w:lang w:eastAsia="zh-TW"/>
        </w:rPr>
        <w:t>Pfaltz</w:t>
      </w:r>
      <w:proofErr w:type="spellEnd"/>
      <w:r w:rsidRPr="002E045E">
        <w:rPr>
          <w:color w:val="000000" w:themeColor="text1"/>
          <w:spacing w:val="-1"/>
          <w:lang w:eastAsia="zh-TW"/>
        </w:rPr>
        <w:t>,</w:t>
      </w:r>
      <w:r w:rsidRPr="002E045E">
        <w:rPr>
          <w:color w:val="000000" w:themeColor="text1"/>
          <w:spacing w:val="52"/>
          <w:lang w:eastAsia="zh-TW"/>
        </w:rPr>
        <w:t xml:space="preserve"> </w:t>
      </w:r>
      <w:r w:rsidRPr="002E045E">
        <w:rPr>
          <w:color w:val="000000" w:themeColor="text1"/>
          <w:spacing w:val="1"/>
          <w:lang w:eastAsia="zh-TW"/>
        </w:rPr>
        <w:t>J.</w:t>
      </w:r>
      <w:r w:rsidRPr="002E045E">
        <w:rPr>
          <w:color w:val="000000" w:themeColor="text1"/>
          <w:spacing w:val="52"/>
          <w:lang w:eastAsia="zh-TW"/>
        </w:rPr>
        <w:t xml:space="preserve"> </w:t>
      </w:r>
      <w:r w:rsidRPr="002E045E">
        <w:rPr>
          <w:color w:val="000000" w:themeColor="text1"/>
          <w:spacing w:val="-3"/>
          <w:lang w:eastAsia="zh-TW"/>
        </w:rPr>
        <w:t>L.</w:t>
      </w:r>
      <w:r w:rsidRPr="002E045E">
        <w:rPr>
          <w:color w:val="000000" w:themeColor="text1"/>
          <w:spacing w:val="57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>&amp;</w:t>
      </w:r>
      <w:r w:rsidRPr="002E045E">
        <w:rPr>
          <w:color w:val="000000" w:themeColor="text1"/>
          <w:spacing w:val="53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Rosenfeld,</w:t>
      </w:r>
      <w:r w:rsidRPr="002E045E">
        <w:rPr>
          <w:color w:val="000000" w:themeColor="text1"/>
          <w:spacing w:val="55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 xml:space="preserve">A. </w:t>
      </w:r>
      <w:r w:rsidRPr="002E045E">
        <w:rPr>
          <w:color w:val="000000" w:themeColor="text1"/>
          <w:spacing w:val="2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</w:rPr>
        <w:t>（</w:t>
      </w:r>
      <w:r w:rsidRPr="002E045E">
        <w:rPr>
          <w:color w:val="000000" w:themeColor="text1"/>
        </w:rPr>
        <w:t>1969</w:t>
      </w:r>
      <w:r w:rsidRPr="002E045E">
        <w:rPr>
          <w:rFonts w:ascii="新細明體" w:eastAsia="新細明體" w:hAnsi="新細明體" w:cs="新細明體"/>
          <w:color w:val="000000" w:themeColor="text1"/>
        </w:rPr>
        <w:t>）</w:t>
      </w:r>
      <w:r w:rsidRPr="002E045E">
        <w:rPr>
          <w:color w:val="000000" w:themeColor="text1"/>
        </w:rPr>
        <w:t>,</w:t>
      </w:r>
      <w:r w:rsidRPr="002E045E">
        <w:rPr>
          <w:color w:val="000000" w:themeColor="text1"/>
          <w:spacing w:val="54"/>
        </w:rPr>
        <w:t xml:space="preserve"> </w:t>
      </w:r>
      <w:r w:rsidRPr="002E045E">
        <w:rPr>
          <w:color w:val="000000" w:themeColor="text1"/>
          <w:spacing w:val="-1"/>
        </w:rPr>
        <w:t>"Information</w:t>
      </w:r>
      <w:r w:rsidRPr="002E045E">
        <w:rPr>
          <w:color w:val="000000" w:themeColor="text1"/>
          <w:spacing w:val="55"/>
        </w:rPr>
        <w:t xml:space="preserve"> </w:t>
      </w:r>
      <w:r w:rsidRPr="002E045E">
        <w:rPr>
          <w:color w:val="000000" w:themeColor="text1"/>
          <w:spacing w:val="-1"/>
        </w:rPr>
        <w:t>Management",</w:t>
      </w:r>
    </w:p>
    <w:p w:rsidR="00DF46FC" w:rsidRPr="002E045E" w:rsidRDefault="009F0BDF" w:rsidP="00C17FB0">
      <w:pPr>
        <w:pStyle w:val="a3"/>
        <w:spacing w:before="61" w:line="360" w:lineRule="exact"/>
        <w:ind w:left="1399"/>
        <w:jc w:val="both"/>
        <w:rPr>
          <w:color w:val="000000" w:themeColor="text1"/>
        </w:rPr>
      </w:pPr>
      <w:r w:rsidRPr="002E045E">
        <w:rPr>
          <w:color w:val="000000" w:themeColor="text1"/>
          <w:spacing w:val="-1"/>
        </w:rPr>
        <w:t>Proceedings</w:t>
      </w:r>
      <w:r w:rsidRPr="002E045E">
        <w:rPr>
          <w:color w:val="000000" w:themeColor="text1"/>
        </w:rPr>
        <w:t xml:space="preserve">  </w:t>
      </w:r>
      <w:r w:rsidRPr="002E045E">
        <w:rPr>
          <w:color w:val="000000" w:themeColor="text1"/>
          <w:spacing w:val="4"/>
        </w:rPr>
        <w:t xml:space="preserve"> </w:t>
      </w:r>
      <w:r w:rsidRPr="002E045E">
        <w:rPr>
          <w:color w:val="000000" w:themeColor="text1"/>
        </w:rPr>
        <w:t xml:space="preserve">of  </w:t>
      </w:r>
      <w:r w:rsidRPr="002E045E">
        <w:rPr>
          <w:color w:val="000000" w:themeColor="text1"/>
          <w:spacing w:val="6"/>
        </w:rPr>
        <w:t xml:space="preserve"> </w:t>
      </w:r>
      <w:r w:rsidRPr="002E045E">
        <w:rPr>
          <w:color w:val="000000" w:themeColor="text1"/>
          <w:spacing w:val="-1"/>
        </w:rPr>
        <w:t>First</w:t>
      </w:r>
      <w:r w:rsidRPr="002E045E">
        <w:rPr>
          <w:color w:val="000000" w:themeColor="text1"/>
        </w:rPr>
        <w:t xml:space="preserve">  </w:t>
      </w:r>
      <w:r w:rsidRPr="002E045E">
        <w:rPr>
          <w:color w:val="000000" w:themeColor="text1"/>
          <w:spacing w:val="7"/>
        </w:rPr>
        <w:t xml:space="preserve"> </w:t>
      </w:r>
      <w:r w:rsidRPr="002E045E">
        <w:rPr>
          <w:color w:val="000000" w:themeColor="text1"/>
          <w:spacing w:val="-1"/>
        </w:rPr>
        <w:t>International</w:t>
      </w:r>
      <w:r w:rsidRPr="002E045E">
        <w:rPr>
          <w:color w:val="000000" w:themeColor="text1"/>
        </w:rPr>
        <w:t xml:space="preserve">  </w:t>
      </w:r>
      <w:r w:rsidRPr="002E045E">
        <w:rPr>
          <w:color w:val="000000" w:themeColor="text1"/>
          <w:spacing w:val="5"/>
        </w:rPr>
        <w:t xml:space="preserve"> </w:t>
      </w:r>
      <w:r w:rsidRPr="002E045E">
        <w:rPr>
          <w:color w:val="000000" w:themeColor="text1"/>
        </w:rPr>
        <w:t xml:space="preserve">Joint  </w:t>
      </w:r>
      <w:r w:rsidRPr="002E045E">
        <w:rPr>
          <w:color w:val="000000" w:themeColor="text1"/>
          <w:spacing w:val="5"/>
        </w:rPr>
        <w:t xml:space="preserve"> </w:t>
      </w:r>
      <w:r w:rsidRPr="002E045E">
        <w:rPr>
          <w:color w:val="000000" w:themeColor="text1"/>
          <w:spacing w:val="-1"/>
        </w:rPr>
        <w:t>Conference</w:t>
      </w:r>
      <w:r w:rsidRPr="002E045E">
        <w:rPr>
          <w:color w:val="000000" w:themeColor="text1"/>
        </w:rPr>
        <w:t xml:space="preserve">  </w:t>
      </w:r>
      <w:r w:rsidRPr="002E045E">
        <w:rPr>
          <w:color w:val="000000" w:themeColor="text1"/>
          <w:spacing w:val="3"/>
        </w:rPr>
        <w:t xml:space="preserve"> </w:t>
      </w:r>
      <w:r w:rsidRPr="002E045E">
        <w:rPr>
          <w:color w:val="000000" w:themeColor="text1"/>
        </w:rPr>
        <w:t xml:space="preserve">on  </w:t>
      </w:r>
      <w:r w:rsidRPr="002E045E">
        <w:rPr>
          <w:color w:val="000000" w:themeColor="text1"/>
          <w:spacing w:val="6"/>
        </w:rPr>
        <w:t xml:space="preserve"> </w:t>
      </w:r>
      <w:r w:rsidRPr="002E045E">
        <w:rPr>
          <w:color w:val="000000" w:themeColor="text1"/>
          <w:spacing w:val="-1"/>
        </w:rPr>
        <w:t>Artificial</w:t>
      </w:r>
      <w:r w:rsidRPr="002E045E">
        <w:rPr>
          <w:color w:val="000000" w:themeColor="text1"/>
          <w:spacing w:val="67"/>
        </w:rPr>
        <w:t xml:space="preserve"> </w:t>
      </w:r>
      <w:r w:rsidRPr="002E045E">
        <w:rPr>
          <w:color w:val="000000" w:themeColor="text1"/>
          <w:spacing w:val="-1"/>
        </w:rPr>
        <w:t>Intelligence,</w:t>
      </w:r>
      <w:r w:rsidRPr="002E045E">
        <w:rPr>
          <w:color w:val="000000" w:themeColor="text1"/>
        </w:rPr>
        <w:t xml:space="preserve"> </w:t>
      </w:r>
      <w:r w:rsidRPr="002E045E">
        <w:rPr>
          <w:color w:val="000000" w:themeColor="text1"/>
          <w:spacing w:val="-1"/>
        </w:rPr>
        <w:t>Washington,</w:t>
      </w:r>
      <w:r w:rsidRPr="002E045E">
        <w:rPr>
          <w:color w:val="000000" w:themeColor="text1"/>
        </w:rPr>
        <w:t xml:space="preserve"> D.C., pp. 103-115, 1969.</w:t>
      </w:r>
    </w:p>
    <w:p w:rsidR="00DF46FC" w:rsidRPr="002E045E" w:rsidRDefault="009F0BDF" w:rsidP="00C17FB0">
      <w:pPr>
        <w:pStyle w:val="1"/>
        <w:spacing w:line="360" w:lineRule="exact"/>
        <w:ind w:left="686" w:hanging="296"/>
        <w:jc w:val="both"/>
        <w:rPr>
          <w:b w:val="0"/>
          <w:bCs w:val="0"/>
          <w:color w:val="000000" w:themeColor="text1"/>
          <w:lang w:eastAsia="zh-TW"/>
        </w:rPr>
      </w:pPr>
      <w:r w:rsidRPr="002E045E">
        <w:rPr>
          <w:rFonts w:ascii="Times New Roman" w:eastAsia="Times New Roman" w:hAnsi="Times New Roman" w:cs="Times New Roman"/>
          <w:color w:val="000000" w:themeColor="text1"/>
          <w:spacing w:val="-1"/>
          <w:lang w:eastAsia="zh-TW"/>
        </w:rPr>
        <w:t>(</w:t>
      </w:r>
      <w:r w:rsidRPr="002E045E">
        <w:rPr>
          <w:color w:val="000000" w:themeColor="text1"/>
          <w:spacing w:val="-1"/>
          <w:lang w:eastAsia="zh-TW"/>
        </w:rPr>
        <w:t>五</w:t>
      </w:r>
      <w:r w:rsidRPr="002E045E">
        <w:rPr>
          <w:rFonts w:ascii="Times New Roman" w:eastAsia="Times New Roman" w:hAnsi="Times New Roman" w:cs="Times New Roman"/>
          <w:color w:val="000000" w:themeColor="text1"/>
          <w:spacing w:val="-1"/>
          <w:lang w:eastAsia="zh-TW"/>
        </w:rPr>
        <w:t>)</w:t>
      </w:r>
      <w:r w:rsidRPr="002E045E">
        <w:rPr>
          <w:color w:val="000000" w:themeColor="text1"/>
          <w:spacing w:val="-1"/>
          <w:lang w:eastAsia="zh-TW"/>
        </w:rPr>
        <w:t>碩</w:t>
      </w:r>
      <w:r w:rsidRPr="002E045E">
        <w:rPr>
          <w:rFonts w:ascii="Times New Roman" w:eastAsia="Times New Roman" w:hAnsi="Times New Roman" w:cs="Times New Roman"/>
          <w:color w:val="000000" w:themeColor="text1"/>
          <w:spacing w:val="-1"/>
          <w:lang w:eastAsia="zh-TW"/>
        </w:rPr>
        <w:t>(</w:t>
      </w:r>
      <w:r w:rsidRPr="002E045E">
        <w:rPr>
          <w:color w:val="000000" w:themeColor="text1"/>
          <w:spacing w:val="-1"/>
          <w:lang w:eastAsia="zh-TW"/>
        </w:rPr>
        <w:t>博</w:t>
      </w:r>
      <w:r w:rsidRPr="002E045E">
        <w:rPr>
          <w:rFonts w:ascii="Times New Roman" w:eastAsia="Times New Roman" w:hAnsi="Times New Roman" w:cs="Times New Roman"/>
          <w:color w:val="000000" w:themeColor="text1"/>
          <w:spacing w:val="-1"/>
          <w:lang w:eastAsia="zh-TW"/>
        </w:rPr>
        <w:t>)</w:t>
      </w:r>
      <w:r w:rsidRPr="002E045E">
        <w:rPr>
          <w:color w:val="000000" w:themeColor="text1"/>
          <w:spacing w:val="-1"/>
          <w:lang w:eastAsia="zh-TW"/>
        </w:rPr>
        <w:t>學位論文：</w:t>
      </w:r>
    </w:p>
    <w:p w:rsidR="00DF46FC" w:rsidRPr="002E045E" w:rsidRDefault="009F0BDF" w:rsidP="00C17FB0">
      <w:pPr>
        <w:pStyle w:val="a3"/>
        <w:spacing w:before="39" w:line="360" w:lineRule="exact"/>
        <w:ind w:left="686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1.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中文：作者（年代西元），「論文題目」，學校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系所碩</w:t>
      </w:r>
      <w:proofErr w:type="gramEnd"/>
      <w:r w:rsidRPr="002E045E">
        <w:rPr>
          <w:color w:val="000000" w:themeColor="text1"/>
          <w:lang w:eastAsia="zh-TW"/>
        </w:rPr>
        <w:t>(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博</w:t>
      </w:r>
      <w:r w:rsidRPr="002E045E">
        <w:rPr>
          <w:color w:val="000000" w:themeColor="text1"/>
          <w:lang w:eastAsia="zh-TW"/>
        </w:rPr>
        <w:t>)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士論文。</w:t>
      </w:r>
    </w:p>
    <w:p w:rsidR="00DF46FC" w:rsidRPr="002E045E" w:rsidRDefault="009F0BDF" w:rsidP="00C17FB0">
      <w:pPr>
        <w:pStyle w:val="a3"/>
        <w:spacing w:line="360" w:lineRule="exact"/>
        <w:ind w:left="1399" w:hanging="720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例如：謝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一</w:t>
      </w:r>
      <w:proofErr w:type="gramEnd"/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諒（</w:t>
      </w:r>
      <w:r w:rsidRPr="002E045E">
        <w:rPr>
          <w:color w:val="000000" w:themeColor="text1"/>
          <w:spacing w:val="1"/>
          <w:lang w:eastAsia="zh-TW"/>
        </w:rPr>
        <w:t>1997</w:t>
      </w:r>
      <w:r w:rsidRPr="002E045E">
        <w:rPr>
          <w:rFonts w:ascii="新細明體" w:eastAsia="新細明體" w:hAnsi="新細明體" w:cs="新細明體"/>
          <w:color w:val="000000" w:themeColor="text1"/>
          <w:spacing w:val="1"/>
          <w:lang w:eastAsia="zh-TW"/>
        </w:rPr>
        <w:t>），「區域網路之規劃」，國立台灣大學資訊管理系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碩士論文。</w:t>
      </w:r>
    </w:p>
    <w:p w:rsidR="00716663" w:rsidRPr="002E045E" w:rsidRDefault="009F0BDF" w:rsidP="00C17FB0">
      <w:pPr>
        <w:pStyle w:val="a3"/>
        <w:spacing w:before="14" w:line="360" w:lineRule="exact"/>
        <w:ind w:left="681" w:firstLine="4"/>
        <w:jc w:val="both"/>
        <w:rPr>
          <w:color w:val="000000" w:themeColor="text1"/>
          <w:spacing w:val="40"/>
          <w:lang w:eastAsia="zh-TW"/>
        </w:rPr>
      </w:pPr>
      <w:r w:rsidRPr="002E045E">
        <w:rPr>
          <w:color w:val="000000" w:themeColor="text1"/>
          <w:spacing w:val="-5"/>
          <w:lang w:eastAsia="zh-TW"/>
        </w:rPr>
        <w:t>2.</w:t>
      </w:r>
      <w:r w:rsidRPr="002E045E">
        <w:rPr>
          <w:rFonts w:ascii="新細明體" w:eastAsia="新細明體" w:hAnsi="新細明體" w:cs="新細明體"/>
          <w:color w:val="000000" w:themeColor="text1"/>
          <w:spacing w:val="-5"/>
          <w:lang w:eastAsia="zh-TW"/>
        </w:rPr>
        <w:t>英文：作者（年代西元）</w:t>
      </w:r>
      <w:r w:rsidRPr="002E045E">
        <w:rPr>
          <w:color w:val="000000" w:themeColor="text1"/>
          <w:spacing w:val="-5"/>
          <w:lang w:eastAsia="zh-TW"/>
        </w:rPr>
        <w:t>,</w:t>
      </w:r>
      <w:r w:rsidRPr="002E045E">
        <w:rPr>
          <w:color w:val="000000" w:themeColor="text1"/>
          <w:lang w:eastAsia="zh-TW"/>
        </w:rPr>
        <w:t xml:space="preserve"> </w:t>
      </w:r>
      <w:r w:rsidRPr="002E045E">
        <w:rPr>
          <w:color w:val="000000" w:themeColor="text1"/>
          <w:spacing w:val="-1"/>
          <w:lang w:eastAsia="zh-TW"/>
        </w:rPr>
        <w:t>"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論文題目</w:t>
      </w:r>
      <w:r w:rsidRPr="002E045E">
        <w:rPr>
          <w:color w:val="000000" w:themeColor="text1"/>
          <w:spacing w:val="-1"/>
          <w:lang w:eastAsia="zh-TW"/>
        </w:rPr>
        <w:t>",</w:t>
      </w:r>
      <w:r w:rsidR="00716663" w:rsidRPr="002E045E">
        <w:rPr>
          <w:rFonts w:asciiTheme="minorEastAsia" w:eastAsiaTheme="minorEastAsia" w:hAnsiTheme="minorEastAsia" w:hint="eastAsia"/>
          <w:color w:val="000000" w:themeColor="text1"/>
          <w:spacing w:val="-1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學校</w:t>
      </w:r>
      <w:proofErr w:type="gramStart"/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系所碩</w:t>
      </w:r>
      <w:proofErr w:type="gramEnd"/>
      <w:r w:rsidRPr="002E045E">
        <w:rPr>
          <w:color w:val="000000" w:themeColor="text1"/>
          <w:lang w:eastAsia="zh-TW"/>
        </w:rPr>
        <w:t>(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博</w:t>
      </w:r>
      <w:r w:rsidRPr="002E045E">
        <w:rPr>
          <w:color w:val="000000" w:themeColor="text1"/>
          <w:lang w:eastAsia="zh-TW"/>
        </w:rPr>
        <w:t>)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士論文</w:t>
      </w:r>
      <w:r w:rsidRPr="002E045E">
        <w:rPr>
          <w:color w:val="000000" w:themeColor="text1"/>
          <w:lang w:eastAsia="zh-TW"/>
        </w:rPr>
        <w:t>,</w:t>
      </w:r>
      <w:r w:rsidR="00716663" w:rsidRPr="002E045E">
        <w:rPr>
          <w:rFonts w:asciiTheme="minorEastAsia" w:eastAsiaTheme="minorEastAsia" w:hAnsiTheme="minorEastAsia" w:hint="eastAsia"/>
          <w:color w:val="000000" w:themeColor="text1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學校系所</w:t>
      </w:r>
      <w:r w:rsidRPr="002E045E">
        <w:rPr>
          <w:color w:val="000000" w:themeColor="text1"/>
          <w:lang w:eastAsia="zh-TW"/>
        </w:rPr>
        <w:t>.</w:t>
      </w:r>
    </w:p>
    <w:p w:rsidR="00DF46FC" w:rsidRPr="002E045E" w:rsidRDefault="009F0BDF" w:rsidP="00C17FB0">
      <w:pPr>
        <w:pStyle w:val="a3"/>
        <w:spacing w:before="14" w:line="360" w:lineRule="exact"/>
        <w:ind w:left="681" w:firstLine="4"/>
        <w:jc w:val="both"/>
        <w:rPr>
          <w:color w:val="000000" w:themeColor="text1"/>
        </w:rPr>
      </w:pP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lastRenderedPageBreak/>
        <w:t>例如：</w:t>
      </w:r>
      <w:r w:rsidRPr="002E045E">
        <w:rPr>
          <w:color w:val="000000" w:themeColor="text1"/>
          <w:lang w:eastAsia="zh-TW"/>
        </w:rPr>
        <w:t>Jordan,</w:t>
      </w:r>
      <w:r w:rsidRPr="002E045E">
        <w:rPr>
          <w:color w:val="000000" w:themeColor="text1"/>
          <w:spacing w:val="2"/>
          <w:lang w:eastAsia="zh-TW"/>
        </w:rPr>
        <w:t xml:space="preserve"> </w:t>
      </w:r>
      <w:r w:rsidRPr="002E045E">
        <w:rPr>
          <w:color w:val="000000" w:themeColor="text1"/>
          <w:lang w:eastAsia="zh-TW"/>
        </w:rPr>
        <w:t xml:space="preserve">M. </w:t>
      </w:r>
      <w:r w:rsidRPr="002E045E">
        <w:rPr>
          <w:color w:val="000000" w:themeColor="text1"/>
          <w:spacing w:val="1"/>
          <w:lang w:eastAsia="zh-TW"/>
        </w:rPr>
        <w:t xml:space="preserve"> 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（</w:t>
      </w:r>
      <w:r w:rsidRPr="002E045E">
        <w:rPr>
          <w:color w:val="000000" w:themeColor="text1"/>
          <w:spacing w:val="-1"/>
        </w:rPr>
        <w:t>1996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）</w:t>
      </w:r>
      <w:r w:rsidRPr="002E045E">
        <w:rPr>
          <w:color w:val="000000" w:themeColor="text1"/>
          <w:spacing w:val="-1"/>
        </w:rPr>
        <w:t>,</w:t>
      </w:r>
      <w:r w:rsidRPr="002E045E">
        <w:rPr>
          <w:color w:val="000000" w:themeColor="text1"/>
          <w:spacing w:val="2"/>
        </w:rPr>
        <w:t xml:space="preserve"> </w:t>
      </w:r>
      <w:r w:rsidRPr="002E045E">
        <w:rPr>
          <w:color w:val="000000" w:themeColor="text1"/>
          <w:spacing w:val="-1"/>
        </w:rPr>
        <w:t>"How</w:t>
      </w:r>
      <w:r w:rsidRPr="002E045E">
        <w:rPr>
          <w:color w:val="000000" w:themeColor="text1"/>
          <w:spacing w:val="1"/>
        </w:rPr>
        <w:t xml:space="preserve"> </w:t>
      </w:r>
      <w:r w:rsidRPr="002E045E">
        <w:rPr>
          <w:color w:val="000000" w:themeColor="text1"/>
        </w:rPr>
        <w:t>to</w:t>
      </w:r>
      <w:r w:rsidRPr="002E045E">
        <w:rPr>
          <w:color w:val="000000" w:themeColor="text1"/>
          <w:spacing w:val="2"/>
        </w:rPr>
        <w:t xml:space="preserve"> </w:t>
      </w:r>
      <w:r w:rsidRPr="002E045E">
        <w:rPr>
          <w:color w:val="000000" w:themeColor="text1"/>
          <w:spacing w:val="-1"/>
        </w:rPr>
        <w:t>Analyze</w:t>
      </w:r>
      <w:r w:rsidRPr="002E045E">
        <w:rPr>
          <w:color w:val="000000" w:themeColor="text1"/>
          <w:spacing w:val="1"/>
        </w:rPr>
        <w:t xml:space="preserve"> </w:t>
      </w:r>
      <w:r w:rsidRPr="002E045E">
        <w:rPr>
          <w:color w:val="000000" w:themeColor="text1"/>
          <w:spacing w:val="-1"/>
        </w:rPr>
        <w:t>Foreign</w:t>
      </w:r>
      <w:r w:rsidRPr="002E045E">
        <w:rPr>
          <w:color w:val="000000" w:themeColor="text1"/>
          <w:spacing w:val="4"/>
        </w:rPr>
        <w:t xml:space="preserve"> </w:t>
      </w:r>
      <w:r w:rsidRPr="002E045E">
        <w:rPr>
          <w:color w:val="000000" w:themeColor="text1"/>
          <w:spacing w:val="-1"/>
        </w:rPr>
        <w:t>Investment</w:t>
      </w:r>
      <w:r w:rsidRPr="002E045E">
        <w:rPr>
          <w:color w:val="000000" w:themeColor="text1"/>
          <w:spacing w:val="2"/>
        </w:rPr>
        <w:t xml:space="preserve"> </w:t>
      </w:r>
      <w:r w:rsidRPr="002E045E">
        <w:rPr>
          <w:color w:val="000000" w:themeColor="text1"/>
        </w:rPr>
        <w:t>Climates?",</w:t>
      </w:r>
    </w:p>
    <w:p w:rsidR="00DF46FC" w:rsidRPr="002E045E" w:rsidRDefault="009F0BDF" w:rsidP="00C17FB0">
      <w:pPr>
        <w:pStyle w:val="a3"/>
        <w:spacing w:before="61" w:line="360" w:lineRule="exact"/>
        <w:ind w:left="1402"/>
        <w:jc w:val="both"/>
        <w:rPr>
          <w:color w:val="000000" w:themeColor="text1"/>
        </w:rPr>
      </w:pPr>
      <w:r w:rsidRPr="002E045E">
        <w:rPr>
          <w:color w:val="000000" w:themeColor="text1"/>
          <w:spacing w:val="-1"/>
        </w:rPr>
        <w:t xml:space="preserve">College </w:t>
      </w:r>
      <w:r w:rsidRPr="002E045E">
        <w:rPr>
          <w:color w:val="000000" w:themeColor="text1"/>
        </w:rPr>
        <w:t>of</w:t>
      </w:r>
      <w:r w:rsidRPr="002E045E">
        <w:rPr>
          <w:color w:val="000000" w:themeColor="text1"/>
          <w:spacing w:val="1"/>
        </w:rPr>
        <w:t xml:space="preserve"> </w:t>
      </w:r>
      <w:r w:rsidRPr="002E045E">
        <w:rPr>
          <w:color w:val="000000" w:themeColor="text1"/>
          <w:spacing w:val="-1"/>
        </w:rPr>
        <w:t>Business</w:t>
      </w:r>
      <w:r w:rsidRPr="002E045E">
        <w:rPr>
          <w:color w:val="000000" w:themeColor="text1"/>
        </w:rPr>
        <w:t xml:space="preserve"> Administration, The</w:t>
      </w:r>
      <w:r w:rsidRPr="002E045E">
        <w:rPr>
          <w:color w:val="000000" w:themeColor="text1"/>
          <w:spacing w:val="-2"/>
        </w:rPr>
        <w:t xml:space="preserve"> </w:t>
      </w:r>
      <w:r w:rsidRPr="002E045E">
        <w:rPr>
          <w:color w:val="000000" w:themeColor="text1"/>
        </w:rPr>
        <w:t>University</w:t>
      </w:r>
      <w:r w:rsidRPr="002E045E">
        <w:rPr>
          <w:color w:val="000000" w:themeColor="text1"/>
          <w:spacing w:val="-8"/>
        </w:rPr>
        <w:t xml:space="preserve"> </w:t>
      </w:r>
      <w:r w:rsidRPr="002E045E">
        <w:rPr>
          <w:color w:val="000000" w:themeColor="text1"/>
          <w:spacing w:val="1"/>
        </w:rPr>
        <w:t>of</w:t>
      </w:r>
      <w:r w:rsidRPr="002E045E">
        <w:rPr>
          <w:color w:val="000000" w:themeColor="text1"/>
        </w:rPr>
        <w:t xml:space="preserve"> Texas.</w:t>
      </w:r>
    </w:p>
    <w:p w:rsidR="00CB6156" w:rsidRPr="002E045E" w:rsidRDefault="009F0BDF" w:rsidP="00C17FB0">
      <w:pPr>
        <w:pStyle w:val="a3"/>
        <w:spacing w:before="32" w:line="360" w:lineRule="exact"/>
        <w:ind w:left="684" w:hanging="293"/>
        <w:jc w:val="both"/>
        <w:rPr>
          <w:rFonts w:ascii="新細明體" w:eastAsia="新細明體" w:hAnsi="新細明體" w:cs="新細明體"/>
          <w:b/>
          <w:bCs/>
          <w:color w:val="000000" w:themeColor="text1"/>
          <w:w w:val="99"/>
          <w:lang w:eastAsia="zh-TW"/>
        </w:rPr>
      </w:pPr>
      <w:r w:rsidRPr="002E045E">
        <w:rPr>
          <w:rFonts w:cs="Times New Roman"/>
          <w:b/>
          <w:bCs/>
          <w:color w:val="000000" w:themeColor="text1"/>
          <w:lang w:eastAsia="zh-TW"/>
        </w:rPr>
        <w:t>(</w:t>
      </w:r>
      <w:r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六</w:t>
      </w:r>
      <w:r w:rsidRPr="002E045E">
        <w:rPr>
          <w:rFonts w:cs="Times New Roman"/>
          <w:b/>
          <w:bCs/>
          <w:color w:val="000000" w:themeColor="text1"/>
          <w:lang w:eastAsia="zh-TW"/>
        </w:rPr>
        <w:t>)</w:t>
      </w:r>
      <w:r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專利：</w:t>
      </w:r>
    </w:p>
    <w:p w:rsidR="00CB6156" w:rsidRPr="002E045E" w:rsidRDefault="009F0BDF" w:rsidP="00C17FB0">
      <w:pPr>
        <w:pStyle w:val="a3"/>
        <w:spacing w:before="14" w:line="360" w:lineRule="exact"/>
        <w:ind w:left="681" w:firstLine="4"/>
        <w:jc w:val="both"/>
        <w:rPr>
          <w:rFonts w:ascii="新細明體" w:eastAsia="新細明體" w:hAnsi="新細明體" w:cs="新細明體"/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1.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中</w:t>
      </w:r>
      <w:r w:rsidRPr="002E045E">
        <w:rPr>
          <w:rFonts w:ascii="新細明體" w:eastAsia="新細明體" w:hAnsi="新細明體" w:cs="新細明體"/>
          <w:color w:val="000000" w:themeColor="text1"/>
          <w:spacing w:val="-46"/>
          <w:lang w:eastAsia="zh-TW"/>
        </w:rPr>
        <w:t>文：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蕭泰</w:t>
      </w:r>
      <w:r w:rsidRPr="002E045E">
        <w:rPr>
          <w:rFonts w:ascii="新細明體" w:eastAsia="新細明體" w:hAnsi="新細明體" w:cs="新細明體"/>
          <w:color w:val="000000" w:themeColor="text1"/>
          <w:spacing w:val="-92"/>
          <w:lang w:eastAsia="zh-TW"/>
        </w:rPr>
        <w:t>源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（</w:t>
      </w:r>
      <w:r w:rsidRPr="002E045E">
        <w:rPr>
          <w:color w:val="000000" w:themeColor="text1"/>
          <w:lang w:eastAsia="zh-TW"/>
        </w:rPr>
        <w:t>197</w:t>
      </w:r>
      <w:r w:rsidRPr="002E045E">
        <w:rPr>
          <w:color w:val="000000" w:themeColor="text1"/>
          <w:spacing w:val="2"/>
          <w:lang w:eastAsia="zh-TW"/>
        </w:rPr>
        <w:t>9</w:t>
      </w:r>
      <w:r w:rsidRPr="002E045E">
        <w:rPr>
          <w:rFonts w:ascii="新細明體" w:eastAsia="新細明體" w:hAnsi="新細明體" w:cs="新細明體"/>
          <w:color w:val="000000" w:themeColor="text1"/>
          <w:spacing w:val="-135"/>
          <w:lang w:eastAsia="zh-TW"/>
        </w:rPr>
        <w:t>）</w:t>
      </w:r>
      <w:r w:rsidRPr="002E045E">
        <w:rPr>
          <w:rFonts w:ascii="新細明體" w:eastAsia="新細明體" w:hAnsi="新細明體" w:cs="新細明體"/>
          <w:color w:val="000000" w:themeColor="text1"/>
          <w:spacing w:val="-137"/>
          <w:lang w:eastAsia="zh-TW"/>
        </w:rPr>
        <w:t>，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「區域網路規劃方</w:t>
      </w:r>
      <w:r w:rsidRPr="002E045E">
        <w:rPr>
          <w:rFonts w:ascii="新細明體" w:eastAsia="新細明體" w:hAnsi="新細明體" w:cs="新細明體"/>
          <w:color w:val="000000" w:themeColor="text1"/>
          <w:spacing w:val="2"/>
          <w:lang w:eastAsia="zh-TW"/>
        </w:rPr>
        <w:t>法</w:t>
      </w:r>
      <w:r w:rsidRPr="002E045E">
        <w:rPr>
          <w:rFonts w:ascii="新細明體" w:eastAsia="新細明體" w:hAnsi="新細明體" w:cs="新細明體"/>
          <w:color w:val="000000" w:themeColor="text1"/>
          <w:spacing w:val="-135"/>
          <w:lang w:eastAsia="zh-TW"/>
        </w:rPr>
        <w:t>」</w:t>
      </w:r>
      <w:r w:rsidRPr="002E045E">
        <w:rPr>
          <w:rFonts w:ascii="新細明體" w:eastAsia="新細明體" w:hAnsi="新細明體" w:cs="新細明體"/>
          <w:color w:val="000000" w:themeColor="text1"/>
          <w:spacing w:val="-46"/>
          <w:lang w:eastAsia="zh-TW"/>
        </w:rPr>
        <w:t>，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中華民國專利公</w:t>
      </w:r>
      <w:r w:rsidRPr="002E045E">
        <w:rPr>
          <w:rFonts w:ascii="新細明體" w:eastAsia="新細明體" w:hAnsi="新細明體" w:cs="新細明體"/>
          <w:color w:val="000000" w:themeColor="text1"/>
          <w:spacing w:val="-46"/>
          <w:lang w:eastAsia="zh-TW"/>
        </w:rPr>
        <w:t>報</w:t>
      </w:r>
      <w:r w:rsidRPr="002E045E">
        <w:rPr>
          <w:rFonts w:ascii="新細明體" w:eastAsia="新細明體" w:hAnsi="新細明體" w:cs="新細明體"/>
          <w:color w:val="000000" w:themeColor="text1"/>
          <w:spacing w:val="-45"/>
          <w:lang w:eastAsia="zh-TW"/>
        </w:rPr>
        <w:t>，</w:t>
      </w:r>
      <w:r w:rsidRPr="002E045E">
        <w:rPr>
          <w:color w:val="000000" w:themeColor="text1"/>
          <w:spacing w:val="2"/>
          <w:lang w:eastAsia="zh-TW"/>
        </w:rPr>
        <w:t>9</w:t>
      </w:r>
      <w:r w:rsidRPr="002E045E">
        <w:rPr>
          <w:color w:val="000000" w:themeColor="text1"/>
          <w:lang w:eastAsia="zh-TW"/>
        </w:rPr>
        <w:t>1194</w:t>
      </w:r>
      <w:r w:rsidRPr="002E045E">
        <w:rPr>
          <w:rFonts w:ascii="新細明體" w:eastAsia="新細明體" w:hAnsi="新細明體" w:cs="新細明體"/>
          <w:color w:val="000000" w:themeColor="text1"/>
          <w:lang w:eastAsia="zh-TW"/>
        </w:rPr>
        <w:t>。</w:t>
      </w:r>
    </w:p>
    <w:p w:rsidR="00DF46FC" w:rsidRPr="002E045E" w:rsidRDefault="009F0BDF" w:rsidP="00C17FB0">
      <w:pPr>
        <w:pStyle w:val="a3"/>
        <w:spacing w:before="14" w:line="360" w:lineRule="exact"/>
        <w:ind w:left="681" w:firstLine="4"/>
        <w:jc w:val="both"/>
        <w:rPr>
          <w:color w:val="000000" w:themeColor="text1"/>
        </w:rPr>
      </w:pPr>
      <w:r w:rsidRPr="002E045E">
        <w:rPr>
          <w:color w:val="000000" w:themeColor="text1"/>
          <w:spacing w:val="-1"/>
        </w:rPr>
        <w:t>2.</w:t>
      </w:r>
      <w:r w:rsidRPr="002E045E">
        <w:rPr>
          <w:rFonts w:ascii="新細明體" w:eastAsia="新細明體" w:hAnsi="新細明體" w:cs="新細明體"/>
          <w:color w:val="000000" w:themeColor="text1"/>
          <w:spacing w:val="-5"/>
          <w:lang w:eastAsia="zh-TW"/>
        </w:rPr>
        <w:t>英文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</w:rPr>
        <w:t>：</w:t>
      </w:r>
      <w:r w:rsidRPr="002E045E">
        <w:rPr>
          <w:color w:val="000000" w:themeColor="text1"/>
          <w:spacing w:val="-1"/>
        </w:rPr>
        <w:t>Fitko,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</w:rPr>
        <w:t>C.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</w:rPr>
        <w:t>W.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</w:rPr>
        <w:t>&amp;</w:t>
      </w:r>
      <w:r w:rsidRPr="002E045E">
        <w:rPr>
          <w:color w:val="000000" w:themeColor="text1"/>
          <w:spacing w:val="36"/>
        </w:rPr>
        <w:t xml:space="preserve"> </w:t>
      </w:r>
      <w:proofErr w:type="spellStart"/>
      <w:r w:rsidRPr="002E045E">
        <w:rPr>
          <w:color w:val="000000" w:themeColor="text1"/>
          <w:spacing w:val="-1"/>
        </w:rPr>
        <w:t>Ravve</w:t>
      </w:r>
      <w:proofErr w:type="spellEnd"/>
      <w:r w:rsidRPr="002E045E">
        <w:rPr>
          <w:color w:val="000000" w:themeColor="text1"/>
          <w:spacing w:val="-1"/>
        </w:rPr>
        <w:t>,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</w:rPr>
        <w:t>A.</w:t>
      </w:r>
      <w:r w:rsidRPr="002E045E">
        <w:rPr>
          <w:rFonts w:ascii="新細明體" w:eastAsia="新細明體" w:hAnsi="新細明體" w:cs="新細明體"/>
          <w:color w:val="000000" w:themeColor="text1"/>
        </w:rPr>
        <w:t>（</w:t>
      </w:r>
      <w:r w:rsidRPr="002E045E">
        <w:rPr>
          <w:color w:val="000000" w:themeColor="text1"/>
        </w:rPr>
        <w:t>1979</w:t>
      </w:r>
      <w:r w:rsidRPr="002E045E">
        <w:rPr>
          <w:rFonts w:ascii="新細明體" w:eastAsia="新細明體" w:hAnsi="新細明體" w:cs="新細明體"/>
          <w:color w:val="000000" w:themeColor="text1"/>
        </w:rPr>
        <w:t>）</w:t>
      </w:r>
      <w:r w:rsidRPr="002E045E">
        <w:rPr>
          <w:color w:val="000000" w:themeColor="text1"/>
        </w:rPr>
        <w:t>,</w:t>
      </w:r>
      <w:r w:rsidRPr="002E045E">
        <w:rPr>
          <w:color w:val="000000" w:themeColor="text1"/>
          <w:spacing w:val="40"/>
        </w:rPr>
        <w:t xml:space="preserve"> </w:t>
      </w:r>
      <w:r w:rsidRPr="002E045E">
        <w:rPr>
          <w:color w:val="000000" w:themeColor="text1"/>
          <w:spacing w:val="-1"/>
        </w:rPr>
        <w:t>"Structure</w:t>
      </w:r>
      <w:r w:rsidRPr="002E045E">
        <w:rPr>
          <w:color w:val="000000" w:themeColor="text1"/>
          <w:spacing w:val="36"/>
        </w:rPr>
        <w:t xml:space="preserve"> </w:t>
      </w:r>
      <w:r w:rsidRPr="002E045E">
        <w:rPr>
          <w:color w:val="000000" w:themeColor="text1"/>
          <w:spacing w:val="-1"/>
        </w:rPr>
        <w:t>Analysis",</w:t>
      </w:r>
      <w:r w:rsidRPr="002E045E">
        <w:rPr>
          <w:color w:val="000000" w:themeColor="text1"/>
          <w:spacing w:val="38"/>
        </w:rPr>
        <w:t xml:space="preserve"> </w:t>
      </w:r>
      <w:r w:rsidRPr="002E045E">
        <w:rPr>
          <w:color w:val="000000" w:themeColor="text1"/>
        </w:rPr>
        <w:t>U.S.</w:t>
      </w:r>
      <w:r w:rsidRPr="002E045E">
        <w:rPr>
          <w:color w:val="000000" w:themeColor="text1"/>
          <w:spacing w:val="40"/>
        </w:rPr>
        <w:t xml:space="preserve"> </w:t>
      </w:r>
      <w:r w:rsidRPr="002E045E">
        <w:rPr>
          <w:color w:val="000000" w:themeColor="text1"/>
          <w:spacing w:val="-1"/>
        </w:rPr>
        <w:t>Pat,</w:t>
      </w:r>
    </w:p>
    <w:p w:rsidR="00DF46FC" w:rsidRPr="002E045E" w:rsidRDefault="009F0BDF" w:rsidP="00C17FB0">
      <w:pPr>
        <w:pStyle w:val="a3"/>
        <w:spacing w:before="62" w:line="360" w:lineRule="exact"/>
        <w:ind w:left="1596"/>
        <w:jc w:val="both"/>
        <w:rPr>
          <w:color w:val="000000" w:themeColor="text1"/>
          <w:lang w:eastAsia="zh-TW"/>
        </w:rPr>
      </w:pPr>
      <w:r w:rsidRPr="002E045E">
        <w:rPr>
          <w:color w:val="000000" w:themeColor="text1"/>
          <w:lang w:eastAsia="zh-TW"/>
        </w:rPr>
        <w:t>3374723.</w:t>
      </w:r>
    </w:p>
    <w:p w:rsidR="00716663" w:rsidRPr="002E045E" w:rsidRDefault="009F0BDF" w:rsidP="00C17FB0">
      <w:pPr>
        <w:pStyle w:val="a3"/>
        <w:spacing w:before="32" w:line="360" w:lineRule="exact"/>
        <w:ind w:left="686" w:hanging="296"/>
        <w:jc w:val="both"/>
        <w:rPr>
          <w:rFonts w:ascii="新細明體" w:eastAsia="新細明體" w:hAnsi="新細明體" w:cs="新細明體"/>
          <w:b/>
          <w:bCs/>
          <w:color w:val="000000" w:themeColor="text1"/>
          <w:w w:val="99"/>
          <w:lang w:eastAsia="zh-TW"/>
        </w:rPr>
      </w:pPr>
      <w:r w:rsidRPr="002E045E">
        <w:rPr>
          <w:rFonts w:cs="Times New Roman"/>
          <w:b/>
          <w:bCs/>
          <w:color w:val="000000" w:themeColor="text1"/>
          <w:lang w:eastAsia="zh-TW"/>
        </w:rPr>
        <w:t>(</w:t>
      </w:r>
      <w:r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七</w:t>
      </w:r>
      <w:r w:rsidRPr="002E045E">
        <w:rPr>
          <w:rFonts w:cs="Times New Roman"/>
          <w:b/>
          <w:bCs/>
          <w:color w:val="000000" w:themeColor="text1"/>
          <w:lang w:eastAsia="zh-TW"/>
        </w:rPr>
        <w:t>)</w:t>
      </w:r>
      <w:r w:rsidRPr="002E045E">
        <w:rPr>
          <w:rFonts w:ascii="新細明體" w:eastAsia="新細明體" w:hAnsi="新細明體" w:cs="新細明體"/>
          <w:b/>
          <w:bCs/>
          <w:color w:val="000000" w:themeColor="text1"/>
          <w:lang w:eastAsia="zh-TW"/>
        </w:rPr>
        <w:t>網路：</w:t>
      </w:r>
    </w:p>
    <w:p w:rsidR="00716663" w:rsidRPr="002E045E" w:rsidRDefault="009F0BDF" w:rsidP="00C17FB0">
      <w:pPr>
        <w:pStyle w:val="a3"/>
        <w:spacing w:before="32" w:line="360" w:lineRule="exact"/>
        <w:ind w:left="686" w:hanging="296"/>
        <w:jc w:val="both"/>
        <w:rPr>
          <w:rFonts w:ascii="新細明體" w:eastAsia="新細明體" w:hAnsi="新細明體" w:cs="新細明體"/>
          <w:color w:val="000000" w:themeColor="text1"/>
          <w:spacing w:val="95"/>
          <w:lang w:eastAsia="zh-TW"/>
        </w:rPr>
      </w:pPr>
      <w:r w:rsidRPr="002E045E">
        <w:rPr>
          <w:color w:val="000000" w:themeColor="text1"/>
          <w:spacing w:val="-1"/>
          <w:lang w:eastAsia="zh-TW"/>
        </w:rPr>
        <w:t>1.</w:t>
      </w:r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中文：蕭泰源，「區域網路規劃方法」，</w:t>
      </w:r>
      <w:hyperlink r:id="rId6">
        <w:r w:rsidRPr="002E045E">
          <w:rPr>
            <w:color w:val="000000" w:themeColor="text1"/>
            <w:spacing w:val="-1"/>
            <w:lang w:eastAsia="zh-TW"/>
          </w:rPr>
          <w:t>http://stic.iii.org.tw/nctlar</w:t>
        </w:r>
      </w:hyperlink>
      <w:r w:rsidRPr="002E045E">
        <w:rPr>
          <w:rFonts w:ascii="新細明體" w:eastAsia="新細明體" w:hAnsi="新細明體" w:cs="新細明體"/>
          <w:color w:val="000000" w:themeColor="text1"/>
          <w:spacing w:val="-1"/>
          <w:lang w:eastAsia="zh-TW"/>
        </w:rPr>
        <w:t>。</w:t>
      </w:r>
    </w:p>
    <w:p w:rsidR="00AD6F01" w:rsidRPr="00A57E2D" w:rsidRDefault="009F0BDF" w:rsidP="00716663">
      <w:pPr>
        <w:pStyle w:val="a3"/>
        <w:spacing w:before="32" w:line="360" w:lineRule="exact"/>
        <w:ind w:left="686" w:hanging="296"/>
        <w:jc w:val="both"/>
        <w:rPr>
          <w:color w:val="000000" w:themeColor="text1"/>
          <w:spacing w:val="-1"/>
        </w:rPr>
      </w:pPr>
      <w:r w:rsidRPr="002E045E">
        <w:rPr>
          <w:color w:val="000000" w:themeColor="text1"/>
        </w:rPr>
        <w:t>2.</w:t>
      </w:r>
      <w:r w:rsidRPr="002E045E">
        <w:rPr>
          <w:rFonts w:ascii="新細明體" w:eastAsia="新細明體" w:hAnsi="新細明體" w:cs="新細明體"/>
          <w:color w:val="000000" w:themeColor="text1"/>
        </w:rPr>
        <w:t>英文：</w:t>
      </w:r>
      <w:r w:rsidRPr="002E045E">
        <w:rPr>
          <w:color w:val="000000" w:themeColor="text1"/>
        </w:rPr>
        <w:t xml:space="preserve">Chu, S., </w:t>
      </w:r>
      <w:r w:rsidRPr="002E045E">
        <w:rPr>
          <w:color w:val="000000" w:themeColor="text1"/>
          <w:spacing w:val="-1"/>
        </w:rPr>
        <w:t>"WWW",</w:t>
      </w:r>
      <w:r w:rsidRPr="002E045E">
        <w:rPr>
          <w:color w:val="000000" w:themeColor="text1"/>
        </w:rPr>
        <w:t xml:space="preserve"> </w:t>
      </w:r>
      <w:hyperlink r:id="rId7">
        <w:r w:rsidRPr="002E045E">
          <w:rPr>
            <w:color w:val="000000" w:themeColor="text1"/>
            <w:spacing w:val="-1"/>
          </w:rPr>
          <w:t>http://stic.iii.org.tw/nctlar.</w:t>
        </w:r>
      </w:hyperlink>
    </w:p>
    <w:sectPr w:rsidR="00AD6F01" w:rsidRPr="00A57E2D" w:rsidSect="00AD6F01">
      <w:footerReference w:type="default" r:id="rId8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ACD" w:rsidRDefault="00ED4ACD" w:rsidP="00AD6F01">
      <w:r>
        <w:separator/>
      </w:r>
    </w:p>
  </w:endnote>
  <w:endnote w:type="continuationSeparator" w:id="0">
    <w:p w:rsidR="00ED4ACD" w:rsidRDefault="00ED4ACD" w:rsidP="00AD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083669"/>
      <w:docPartObj>
        <w:docPartGallery w:val="Page Numbers (Bottom of Page)"/>
        <w:docPartUnique/>
      </w:docPartObj>
    </w:sdtPr>
    <w:sdtEndPr/>
    <w:sdtContent>
      <w:p w:rsidR="00AD6F01" w:rsidRDefault="00AD6F0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AD6F01" w:rsidRDefault="00AD6F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ACD" w:rsidRDefault="00ED4ACD" w:rsidP="00AD6F01">
      <w:r>
        <w:separator/>
      </w:r>
    </w:p>
  </w:footnote>
  <w:footnote w:type="continuationSeparator" w:id="0">
    <w:p w:rsidR="00ED4ACD" w:rsidRDefault="00ED4ACD" w:rsidP="00AD6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C"/>
    <w:rsid w:val="000014AC"/>
    <w:rsid w:val="00107DA9"/>
    <w:rsid w:val="00121E49"/>
    <w:rsid w:val="002E045E"/>
    <w:rsid w:val="00320396"/>
    <w:rsid w:val="00322301"/>
    <w:rsid w:val="00330929"/>
    <w:rsid w:val="00471AB6"/>
    <w:rsid w:val="005003A0"/>
    <w:rsid w:val="00531163"/>
    <w:rsid w:val="005C6831"/>
    <w:rsid w:val="005F1AC0"/>
    <w:rsid w:val="006633CA"/>
    <w:rsid w:val="0066636D"/>
    <w:rsid w:val="006A30D4"/>
    <w:rsid w:val="00707ADD"/>
    <w:rsid w:val="00716663"/>
    <w:rsid w:val="0073711E"/>
    <w:rsid w:val="0078590D"/>
    <w:rsid w:val="0078656D"/>
    <w:rsid w:val="007B239C"/>
    <w:rsid w:val="00876D4F"/>
    <w:rsid w:val="008D32AD"/>
    <w:rsid w:val="009B356A"/>
    <w:rsid w:val="009B5B37"/>
    <w:rsid w:val="009D04A0"/>
    <w:rsid w:val="009F0BDF"/>
    <w:rsid w:val="00A1078E"/>
    <w:rsid w:val="00A57E2D"/>
    <w:rsid w:val="00AC13B5"/>
    <w:rsid w:val="00AD6F01"/>
    <w:rsid w:val="00B63353"/>
    <w:rsid w:val="00B90D17"/>
    <w:rsid w:val="00BF5CC0"/>
    <w:rsid w:val="00C17FB0"/>
    <w:rsid w:val="00C27719"/>
    <w:rsid w:val="00CB6156"/>
    <w:rsid w:val="00D747EA"/>
    <w:rsid w:val="00DF46FC"/>
    <w:rsid w:val="00E1306E"/>
    <w:rsid w:val="00ED4ACD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DBAA3"/>
  <w15:docId w15:val="{90752256-AA25-4C40-954B-6F77EE4C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20"/>
      <w:outlineLvl w:val="0"/>
    </w:pPr>
    <w:rPr>
      <w:rFonts w:ascii="新細明體" w:eastAsia="新細明體" w:hAnsi="新細明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2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6335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6335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D6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D6F0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D6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D6F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tic.iii.org.tw/nctl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ic.iii.org.tw/nctl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林恩仕</cp:lastModifiedBy>
  <cp:revision>12</cp:revision>
  <dcterms:created xsi:type="dcterms:W3CDTF">2024-07-03T04:01:00Z</dcterms:created>
  <dcterms:modified xsi:type="dcterms:W3CDTF">2026-04-05T08:00:00Z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2024-02-02T00:00:00Z</vt:filetime>
  </property>
</Properties>
</file>